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BB5D9" w14:textId="047C3E2C" w:rsidR="00EA7FF1" w:rsidRPr="00EA7FF1" w:rsidRDefault="00EA7FF1" w:rsidP="00EA7FF1">
      <w:pPr>
        <w:spacing w:after="0" w:line="240" w:lineRule="auto"/>
        <w:jc w:val="center"/>
        <w:rPr>
          <w:rFonts w:ascii="Arial" w:hAnsi="Arial" w:cs="Arial"/>
          <w:b/>
          <w:bCs/>
          <w:sz w:val="32"/>
          <w:szCs w:val="32"/>
        </w:rPr>
      </w:pPr>
      <w:r w:rsidRPr="00EA7FF1">
        <w:rPr>
          <w:rFonts w:ascii="Arial" w:hAnsi="Arial" w:cs="Arial"/>
          <w:b/>
          <w:bCs/>
          <w:sz w:val="32"/>
          <w:szCs w:val="32"/>
        </w:rPr>
        <w:t>Patient Relations Privacy Notice</w:t>
      </w:r>
    </w:p>
    <w:p w14:paraId="0A31B032" w14:textId="390EE187" w:rsidR="00EA7FF1" w:rsidRPr="00EA7FF1" w:rsidRDefault="00EA7FF1" w:rsidP="00EA7FF1">
      <w:pPr>
        <w:jc w:val="center"/>
        <w:rPr>
          <w:rFonts w:ascii="Arial" w:hAnsi="Arial" w:cs="Arial"/>
          <w:b/>
          <w:bCs/>
          <w:sz w:val="32"/>
          <w:szCs w:val="32"/>
        </w:rPr>
      </w:pPr>
      <w:r w:rsidRPr="00EA7FF1">
        <w:rPr>
          <w:rFonts w:ascii="Arial" w:hAnsi="Arial" w:cs="Arial"/>
          <w:b/>
          <w:bCs/>
          <w:sz w:val="32"/>
          <w:szCs w:val="32"/>
        </w:rPr>
        <w:t>2025</w:t>
      </w:r>
      <w:r>
        <w:rPr>
          <w:rFonts w:ascii="Arial" w:hAnsi="Arial" w:cs="Arial"/>
          <w:b/>
          <w:bCs/>
          <w:sz w:val="32"/>
          <w:szCs w:val="32"/>
        </w:rPr>
        <w:t>/26</w:t>
      </w:r>
    </w:p>
    <w:p w14:paraId="0BA75233" w14:textId="77777777" w:rsidR="00EA7FF1" w:rsidRDefault="00EA7FF1" w:rsidP="002217BE">
      <w:pPr>
        <w:spacing w:after="0" w:line="240" w:lineRule="auto"/>
        <w:jc w:val="both"/>
        <w:rPr>
          <w:rFonts w:ascii="Arial" w:hAnsi="Arial" w:cs="Arial"/>
          <w:b/>
          <w:bCs/>
          <w:sz w:val="24"/>
          <w:szCs w:val="24"/>
        </w:rPr>
      </w:pPr>
    </w:p>
    <w:p w14:paraId="280F4105" w14:textId="098342D3" w:rsidR="000436A2" w:rsidRPr="002217BE" w:rsidRDefault="000436A2" w:rsidP="002217BE">
      <w:pPr>
        <w:spacing w:after="0" w:line="240" w:lineRule="auto"/>
        <w:jc w:val="both"/>
        <w:rPr>
          <w:rFonts w:ascii="Arial" w:hAnsi="Arial" w:cs="Arial"/>
          <w:b/>
          <w:bCs/>
          <w:sz w:val="24"/>
          <w:szCs w:val="24"/>
        </w:rPr>
      </w:pPr>
      <w:r w:rsidRPr="002217BE">
        <w:rPr>
          <w:rFonts w:ascii="Arial" w:hAnsi="Arial" w:cs="Arial"/>
          <w:b/>
          <w:bCs/>
          <w:sz w:val="24"/>
          <w:szCs w:val="24"/>
        </w:rPr>
        <w:t>Who we are</w:t>
      </w:r>
    </w:p>
    <w:p w14:paraId="1BFEC0B0" w14:textId="77777777" w:rsidR="00347584" w:rsidRPr="002217BE" w:rsidRDefault="00347584" w:rsidP="002217BE">
      <w:pPr>
        <w:spacing w:after="0" w:line="240" w:lineRule="auto"/>
        <w:jc w:val="both"/>
        <w:rPr>
          <w:rFonts w:ascii="Arial" w:hAnsi="Arial" w:cs="Arial"/>
          <w:b/>
          <w:bCs/>
          <w:sz w:val="24"/>
          <w:szCs w:val="24"/>
        </w:rPr>
      </w:pPr>
    </w:p>
    <w:p w14:paraId="2725DAD6" w14:textId="3436542C" w:rsidR="000436A2" w:rsidRPr="002217BE" w:rsidRDefault="000436A2" w:rsidP="002217BE">
      <w:pPr>
        <w:spacing w:after="0" w:line="240" w:lineRule="auto"/>
        <w:jc w:val="both"/>
        <w:rPr>
          <w:rFonts w:ascii="Arial" w:hAnsi="Arial" w:cs="Arial"/>
          <w:sz w:val="24"/>
          <w:szCs w:val="24"/>
        </w:rPr>
      </w:pPr>
      <w:r w:rsidRPr="002217BE">
        <w:rPr>
          <w:rFonts w:ascii="Arial" w:hAnsi="Arial" w:cs="Arial"/>
          <w:sz w:val="24"/>
          <w:szCs w:val="24"/>
        </w:rPr>
        <w:t>The Royal Wolverhampton NHS Trust collects and processes personal data as part of handling complaints. This notice explains how we collect, use, and protect your personal information when you submit a complaint.</w:t>
      </w:r>
    </w:p>
    <w:p w14:paraId="6D6DD445" w14:textId="77777777" w:rsidR="000436A2" w:rsidRPr="002217BE" w:rsidRDefault="000436A2" w:rsidP="002217BE">
      <w:pPr>
        <w:spacing w:after="0" w:line="240" w:lineRule="auto"/>
        <w:jc w:val="both"/>
        <w:rPr>
          <w:rFonts w:ascii="Arial" w:hAnsi="Arial" w:cs="Arial"/>
          <w:sz w:val="24"/>
          <w:szCs w:val="24"/>
        </w:rPr>
      </w:pPr>
    </w:p>
    <w:p w14:paraId="7A1D6D81" w14:textId="2347F0BB" w:rsidR="000436A2" w:rsidRPr="002217BE" w:rsidRDefault="000436A2" w:rsidP="002217BE">
      <w:pPr>
        <w:spacing w:after="0" w:line="240" w:lineRule="auto"/>
        <w:jc w:val="both"/>
        <w:rPr>
          <w:rFonts w:ascii="Arial" w:hAnsi="Arial" w:cs="Arial"/>
          <w:b/>
          <w:bCs/>
          <w:sz w:val="24"/>
          <w:szCs w:val="24"/>
        </w:rPr>
      </w:pPr>
      <w:r w:rsidRPr="002217BE">
        <w:rPr>
          <w:rFonts w:ascii="Arial" w:hAnsi="Arial" w:cs="Arial"/>
          <w:b/>
          <w:bCs/>
          <w:sz w:val="24"/>
          <w:szCs w:val="24"/>
        </w:rPr>
        <w:t>What information we collect</w:t>
      </w:r>
    </w:p>
    <w:p w14:paraId="14EDC6D1" w14:textId="77777777" w:rsidR="000436A2" w:rsidRPr="002217BE" w:rsidRDefault="000436A2" w:rsidP="002217BE">
      <w:pPr>
        <w:spacing w:after="0" w:line="240" w:lineRule="auto"/>
        <w:jc w:val="both"/>
        <w:rPr>
          <w:rFonts w:ascii="Arial" w:hAnsi="Arial" w:cs="Arial"/>
          <w:sz w:val="24"/>
          <w:szCs w:val="24"/>
        </w:rPr>
      </w:pPr>
    </w:p>
    <w:p w14:paraId="2F81599D" w14:textId="19EAFA1F" w:rsidR="000436A2" w:rsidRPr="002217BE" w:rsidRDefault="000436A2" w:rsidP="002217BE">
      <w:pPr>
        <w:spacing w:after="0" w:line="240" w:lineRule="auto"/>
        <w:jc w:val="both"/>
        <w:rPr>
          <w:rFonts w:ascii="Arial" w:hAnsi="Arial" w:cs="Arial"/>
          <w:sz w:val="24"/>
          <w:szCs w:val="24"/>
        </w:rPr>
      </w:pPr>
      <w:r w:rsidRPr="002217BE">
        <w:rPr>
          <w:rFonts w:ascii="Arial" w:hAnsi="Arial" w:cs="Arial"/>
          <w:sz w:val="24"/>
          <w:szCs w:val="24"/>
        </w:rPr>
        <w:t>We may collect:</w:t>
      </w:r>
    </w:p>
    <w:p w14:paraId="3A56FE51" w14:textId="77777777" w:rsidR="000436A2" w:rsidRPr="002217BE" w:rsidRDefault="000436A2" w:rsidP="002217BE">
      <w:pPr>
        <w:spacing w:after="0" w:line="240" w:lineRule="auto"/>
        <w:jc w:val="both"/>
        <w:rPr>
          <w:rFonts w:ascii="Arial" w:hAnsi="Arial" w:cs="Arial"/>
          <w:sz w:val="24"/>
          <w:szCs w:val="24"/>
        </w:rPr>
      </w:pPr>
    </w:p>
    <w:p w14:paraId="1057B1E8" w14:textId="6C92635B" w:rsidR="000436A2" w:rsidRPr="002217BE" w:rsidRDefault="000436A2" w:rsidP="002217BE">
      <w:pPr>
        <w:numPr>
          <w:ilvl w:val="0"/>
          <w:numId w:val="1"/>
        </w:numPr>
        <w:spacing w:after="0" w:line="240" w:lineRule="auto"/>
        <w:ind w:left="0" w:firstLine="0"/>
        <w:jc w:val="both"/>
        <w:rPr>
          <w:rFonts w:ascii="Arial" w:hAnsi="Arial" w:cs="Arial"/>
          <w:sz w:val="24"/>
          <w:szCs w:val="24"/>
        </w:rPr>
      </w:pPr>
      <w:r w:rsidRPr="002217BE">
        <w:rPr>
          <w:rFonts w:ascii="Arial" w:hAnsi="Arial" w:cs="Arial"/>
          <w:sz w:val="24"/>
          <w:szCs w:val="24"/>
        </w:rPr>
        <w:t>Your name and contact details (e.g., address, email, phone number)</w:t>
      </w:r>
      <w:r w:rsidR="00347584" w:rsidRPr="002217BE">
        <w:rPr>
          <w:rFonts w:ascii="Arial" w:hAnsi="Arial" w:cs="Arial"/>
          <w:sz w:val="24"/>
          <w:szCs w:val="24"/>
        </w:rPr>
        <w:t>.</w:t>
      </w:r>
    </w:p>
    <w:p w14:paraId="0F50CAE8" w14:textId="3A3A606F" w:rsidR="000436A2" w:rsidRPr="002217BE" w:rsidRDefault="000436A2" w:rsidP="002217BE">
      <w:pPr>
        <w:numPr>
          <w:ilvl w:val="0"/>
          <w:numId w:val="1"/>
        </w:numPr>
        <w:spacing w:after="0" w:line="240" w:lineRule="auto"/>
        <w:ind w:left="0" w:firstLine="0"/>
        <w:jc w:val="both"/>
        <w:rPr>
          <w:rFonts w:ascii="Arial" w:hAnsi="Arial" w:cs="Arial"/>
          <w:sz w:val="24"/>
          <w:szCs w:val="24"/>
        </w:rPr>
      </w:pPr>
      <w:r w:rsidRPr="002217BE">
        <w:rPr>
          <w:rFonts w:ascii="Arial" w:hAnsi="Arial" w:cs="Arial"/>
          <w:sz w:val="24"/>
          <w:szCs w:val="24"/>
        </w:rPr>
        <w:t>Details of your complaint</w:t>
      </w:r>
      <w:r w:rsidR="00347584" w:rsidRPr="002217BE">
        <w:rPr>
          <w:rFonts w:ascii="Arial" w:hAnsi="Arial" w:cs="Arial"/>
          <w:sz w:val="24"/>
          <w:szCs w:val="24"/>
        </w:rPr>
        <w:t>.</w:t>
      </w:r>
    </w:p>
    <w:p w14:paraId="2984CD8C" w14:textId="5FF0F6D6" w:rsidR="000436A2" w:rsidRPr="002217BE" w:rsidRDefault="000436A2" w:rsidP="002217BE">
      <w:pPr>
        <w:numPr>
          <w:ilvl w:val="0"/>
          <w:numId w:val="1"/>
        </w:numPr>
        <w:spacing w:after="0" w:line="240" w:lineRule="auto"/>
        <w:ind w:left="0" w:firstLine="0"/>
        <w:jc w:val="both"/>
        <w:rPr>
          <w:rFonts w:ascii="Arial" w:hAnsi="Arial" w:cs="Arial"/>
          <w:sz w:val="24"/>
          <w:szCs w:val="24"/>
        </w:rPr>
      </w:pPr>
      <w:r w:rsidRPr="002217BE">
        <w:rPr>
          <w:rFonts w:ascii="Arial" w:hAnsi="Arial" w:cs="Arial"/>
          <w:sz w:val="24"/>
          <w:szCs w:val="24"/>
        </w:rPr>
        <w:t>Supporting documents and correspondence</w:t>
      </w:r>
      <w:r w:rsidR="00347584" w:rsidRPr="002217BE">
        <w:rPr>
          <w:rFonts w:ascii="Arial" w:hAnsi="Arial" w:cs="Arial"/>
          <w:sz w:val="24"/>
          <w:szCs w:val="24"/>
        </w:rPr>
        <w:t>.</w:t>
      </w:r>
    </w:p>
    <w:p w14:paraId="0ED05405" w14:textId="624A8584" w:rsidR="000436A2" w:rsidRPr="002217BE" w:rsidRDefault="000436A2" w:rsidP="002217BE">
      <w:pPr>
        <w:numPr>
          <w:ilvl w:val="0"/>
          <w:numId w:val="1"/>
        </w:numPr>
        <w:spacing w:after="0" w:line="240" w:lineRule="auto"/>
        <w:ind w:left="0" w:firstLine="0"/>
        <w:jc w:val="both"/>
        <w:rPr>
          <w:rFonts w:ascii="Arial" w:hAnsi="Arial" w:cs="Arial"/>
          <w:sz w:val="24"/>
          <w:szCs w:val="24"/>
        </w:rPr>
      </w:pPr>
      <w:r w:rsidRPr="002217BE">
        <w:rPr>
          <w:rFonts w:ascii="Arial" w:hAnsi="Arial" w:cs="Arial"/>
          <w:sz w:val="24"/>
          <w:szCs w:val="24"/>
        </w:rPr>
        <w:t>Any information necessary to investigate and resolve your complaint</w:t>
      </w:r>
      <w:r w:rsidR="00347584" w:rsidRPr="002217BE">
        <w:rPr>
          <w:rFonts w:ascii="Arial" w:hAnsi="Arial" w:cs="Arial"/>
          <w:sz w:val="24"/>
          <w:szCs w:val="24"/>
        </w:rPr>
        <w:t>.</w:t>
      </w:r>
    </w:p>
    <w:p w14:paraId="3438B192" w14:textId="77777777" w:rsidR="000436A2" w:rsidRPr="002217BE" w:rsidRDefault="000436A2" w:rsidP="002217BE">
      <w:pPr>
        <w:spacing w:after="0" w:line="240" w:lineRule="auto"/>
        <w:jc w:val="both"/>
        <w:rPr>
          <w:rFonts w:ascii="Arial" w:hAnsi="Arial" w:cs="Arial"/>
          <w:sz w:val="24"/>
          <w:szCs w:val="24"/>
        </w:rPr>
      </w:pPr>
    </w:p>
    <w:p w14:paraId="0A3E02F0" w14:textId="05255461" w:rsidR="000436A2" w:rsidRPr="002217BE" w:rsidRDefault="000436A2" w:rsidP="002217BE">
      <w:pPr>
        <w:spacing w:after="0" w:line="240" w:lineRule="auto"/>
        <w:jc w:val="both"/>
        <w:rPr>
          <w:rFonts w:ascii="Arial" w:hAnsi="Arial" w:cs="Arial"/>
          <w:b/>
          <w:bCs/>
          <w:sz w:val="24"/>
          <w:szCs w:val="24"/>
        </w:rPr>
      </w:pPr>
      <w:r w:rsidRPr="002217BE">
        <w:rPr>
          <w:rFonts w:ascii="Arial" w:hAnsi="Arial" w:cs="Arial"/>
          <w:b/>
          <w:bCs/>
          <w:sz w:val="24"/>
          <w:szCs w:val="24"/>
        </w:rPr>
        <w:t>Why we collect your information</w:t>
      </w:r>
    </w:p>
    <w:p w14:paraId="074AA36A" w14:textId="77777777" w:rsidR="000436A2" w:rsidRPr="002217BE" w:rsidRDefault="000436A2" w:rsidP="002217BE">
      <w:pPr>
        <w:spacing w:after="0" w:line="240" w:lineRule="auto"/>
        <w:jc w:val="both"/>
        <w:rPr>
          <w:rFonts w:ascii="Arial" w:hAnsi="Arial" w:cs="Arial"/>
          <w:sz w:val="24"/>
          <w:szCs w:val="24"/>
        </w:rPr>
      </w:pPr>
    </w:p>
    <w:p w14:paraId="064D9305" w14:textId="0422C2F7" w:rsidR="000436A2" w:rsidRPr="002217BE" w:rsidRDefault="000436A2" w:rsidP="002217BE">
      <w:pPr>
        <w:spacing w:after="0" w:line="240" w:lineRule="auto"/>
        <w:jc w:val="both"/>
        <w:rPr>
          <w:rFonts w:ascii="Arial" w:hAnsi="Arial" w:cs="Arial"/>
          <w:sz w:val="24"/>
          <w:szCs w:val="24"/>
        </w:rPr>
      </w:pPr>
      <w:r w:rsidRPr="002217BE">
        <w:rPr>
          <w:rFonts w:ascii="Arial" w:hAnsi="Arial" w:cs="Arial"/>
          <w:sz w:val="24"/>
          <w:szCs w:val="24"/>
        </w:rPr>
        <w:t>We collect and use your data to:</w:t>
      </w:r>
    </w:p>
    <w:p w14:paraId="263E9338" w14:textId="77777777" w:rsidR="000436A2" w:rsidRPr="002217BE" w:rsidRDefault="000436A2" w:rsidP="002217BE">
      <w:pPr>
        <w:spacing w:after="0" w:line="240" w:lineRule="auto"/>
        <w:jc w:val="both"/>
        <w:rPr>
          <w:rFonts w:ascii="Arial" w:hAnsi="Arial" w:cs="Arial"/>
          <w:sz w:val="24"/>
          <w:szCs w:val="24"/>
        </w:rPr>
      </w:pPr>
    </w:p>
    <w:p w14:paraId="690DCDDA" w14:textId="69865A7E" w:rsidR="000436A2" w:rsidRPr="002217BE" w:rsidRDefault="000436A2" w:rsidP="002217BE">
      <w:pPr>
        <w:numPr>
          <w:ilvl w:val="0"/>
          <w:numId w:val="2"/>
        </w:numPr>
        <w:spacing w:after="0" w:line="240" w:lineRule="auto"/>
        <w:ind w:left="0" w:firstLine="0"/>
        <w:jc w:val="both"/>
        <w:rPr>
          <w:rFonts w:ascii="Arial" w:hAnsi="Arial" w:cs="Arial"/>
          <w:sz w:val="24"/>
          <w:szCs w:val="24"/>
        </w:rPr>
      </w:pPr>
      <w:r w:rsidRPr="002217BE">
        <w:rPr>
          <w:rFonts w:ascii="Arial" w:hAnsi="Arial" w:cs="Arial"/>
          <w:sz w:val="24"/>
          <w:szCs w:val="24"/>
        </w:rPr>
        <w:t>Receive, assess, investigate, and respond to your complaint</w:t>
      </w:r>
      <w:r w:rsidR="00347584" w:rsidRPr="002217BE">
        <w:rPr>
          <w:rFonts w:ascii="Arial" w:hAnsi="Arial" w:cs="Arial"/>
          <w:sz w:val="24"/>
          <w:szCs w:val="24"/>
        </w:rPr>
        <w:t>.</w:t>
      </w:r>
    </w:p>
    <w:p w14:paraId="519F1663" w14:textId="14F7C49B" w:rsidR="000436A2" w:rsidRPr="002217BE" w:rsidRDefault="000436A2" w:rsidP="002217BE">
      <w:pPr>
        <w:numPr>
          <w:ilvl w:val="0"/>
          <w:numId w:val="2"/>
        </w:numPr>
        <w:spacing w:after="0" w:line="240" w:lineRule="auto"/>
        <w:ind w:left="0" w:firstLine="0"/>
        <w:jc w:val="both"/>
        <w:rPr>
          <w:rFonts w:ascii="Arial" w:hAnsi="Arial" w:cs="Arial"/>
          <w:sz w:val="24"/>
          <w:szCs w:val="24"/>
        </w:rPr>
      </w:pPr>
      <w:r w:rsidRPr="002217BE">
        <w:rPr>
          <w:rFonts w:ascii="Arial" w:hAnsi="Arial" w:cs="Arial"/>
          <w:sz w:val="24"/>
          <w:szCs w:val="24"/>
        </w:rPr>
        <w:t>Fulfil our legal, regulatory and statutory obligations</w:t>
      </w:r>
      <w:r w:rsidR="00347584" w:rsidRPr="002217BE">
        <w:rPr>
          <w:rFonts w:ascii="Arial" w:hAnsi="Arial" w:cs="Arial"/>
          <w:sz w:val="24"/>
          <w:szCs w:val="24"/>
        </w:rPr>
        <w:t>.</w:t>
      </w:r>
    </w:p>
    <w:p w14:paraId="02521569" w14:textId="003E1A5F" w:rsidR="000436A2" w:rsidRPr="002217BE" w:rsidRDefault="000436A2" w:rsidP="002217BE">
      <w:pPr>
        <w:numPr>
          <w:ilvl w:val="0"/>
          <w:numId w:val="2"/>
        </w:numPr>
        <w:spacing w:after="0" w:line="240" w:lineRule="auto"/>
        <w:ind w:left="0" w:firstLine="0"/>
        <w:jc w:val="both"/>
        <w:rPr>
          <w:rFonts w:ascii="Arial" w:hAnsi="Arial" w:cs="Arial"/>
          <w:sz w:val="24"/>
          <w:szCs w:val="24"/>
        </w:rPr>
      </w:pPr>
      <w:r w:rsidRPr="002217BE">
        <w:rPr>
          <w:rFonts w:ascii="Arial" w:hAnsi="Arial" w:cs="Arial"/>
          <w:sz w:val="24"/>
          <w:szCs w:val="24"/>
        </w:rPr>
        <w:t>Monitor complaint trends to improve our services</w:t>
      </w:r>
      <w:r w:rsidR="00347584" w:rsidRPr="002217BE">
        <w:rPr>
          <w:rFonts w:ascii="Arial" w:hAnsi="Arial" w:cs="Arial"/>
          <w:sz w:val="24"/>
          <w:szCs w:val="24"/>
        </w:rPr>
        <w:t>.</w:t>
      </w:r>
    </w:p>
    <w:p w14:paraId="7A49CB90" w14:textId="77777777" w:rsidR="000436A2" w:rsidRPr="002217BE" w:rsidRDefault="000436A2" w:rsidP="002217BE">
      <w:pPr>
        <w:spacing w:after="0" w:line="240" w:lineRule="auto"/>
        <w:jc w:val="both"/>
        <w:rPr>
          <w:rFonts w:ascii="Arial" w:hAnsi="Arial" w:cs="Arial"/>
          <w:sz w:val="24"/>
          <w:szCs w:val="24"/>
        </w:rPr>
      </w:pPr>
    </w:p>
    <w:p w14:paraId="4328BDF9" w14:textId="714F2687" w:rsidR="000436A2" w:rsidRPr="002217BE" w:rsidRDefault="000436A2" w:rsidP="002217BE">
      <w:pPr>
        <w:spacing w:after="0" w:line="240" w:lineRule="auto"/>
        <w:jc w:val="both"/>
        <w:rPr>
          <w:rFonts w:ascii="Arial" w:hAnsi="Arial" w:cs="Arial"/>
          <w:b/>
          <w:bCs/>
          <w:sz w:val="24"/>
          <w:szCs w:val="24"/>
        </w:rPr>
      </w:pPr>
      <w:r w:rsidRPr="002217BE">
        <w:rPr>
          <w:rFonts w:ascii="Arial" w:hAnsi="Arial" w:cs="Arial"/>
          <w:b/>
          <w:bCs/>
          <w:sz w:val="24"/>
          <w:szCs w:val="24"/>
        </w:rPr>
        <w:t>Legal basis for processing</w:t>
      </w:r>
    </w:p>
    <w:p w14:paraId="08A66CAD" w14:textId="77777777" w:rsidR="000436A2" w:rsidRPr="002217BE" w:rsidRDefault="000436A2" w:rsidP="002217BE">
      <w:pPr>
        <w:spacing w:after="0" w:line="240" w:lineRule="auto"/>
        <w:jc w:val="both"/>
        <w:rPr>
          <w:rFonts w:ascii="Arial" w:hAnsi="Arial" w:cs="Arial"/>
          <w:sz w:val="24"/>
          <w:szCs w:val="24"/>
        </w:rPr>
      </w:pPr>
    </w:p>
    <w:p w14:paraId="3E38919F" w14:textId="0485F970" w:rsidR="000436A2" w:rsidRPr="002217BE" w:rsidRDefault="000436A2" w:rsidP="002217BE">
      <w:pPr>
        <w:spacing w:after="0" w:line="240" w:lineRule="auto"/>
        <w:jc w:val="both"/>
        <w:rPr>
          <w:rFonts w:ascii="Arial" w:hAnsi="Arial" w:cs="Arial"/>
          <w:sz w:val="24"/>
          <w:szCs w:val="24"/>
        </w:rPr>
      </w:pPr>
      <w:r w:rsidRPr="002217BE">
        <w:rPr>
          <w:rFonts w:ascii="Arial" w:hAnsi="Arial" w:cs="Arial"/>
          <w:sz w:val="24"/>
          <w:szCs w:val="24"/>
        </w:rPr>
        <w:t>We process your data based on:</w:t>
      </w:r>
    </w:p>
    <w:p w14:paraId="6E87C1FF" w14:textId="77777777" w:rsidR="000436A2" w:rsidRPr="002217BE" w:rsidRDefault="000436A2" w:rsidP="002217BE">
      <w:pPr>
        <w:spacing w:after="0" w:line="240" w:lineRule="auto"/>
        <w:jc w:val="both"/>
        <w:rPr>
          <w:rFonts w:ascii="Arial" w:hAnsi="Arial" w:cs="Arial"/>
          <w:sz w:val="24"/>
          <w:szCs w:val="24"/>
        </w:rPr>
      </w:pPr>
    </w:p>
    <w:p w14:paraId="33F50AA1" w14:textId="37808A02" w:rsidR="000436A2" w:rsidRPr="002217BE" w:rsidRDefault="000436A2" w:rsidP="002217BE">
      <w:pPr>
        <w:pStyle w:val="ListParagraph"/>
        <w:numPr>
          <w:ilvl w:val="0"/>
          <w:numId w:val="9"/>
        </w:numPr>
        <w:spacing w:after="0" w:line="240" w:lineRule="auto"/>
        <w:jc w:val="both"/>
        <w:rPr>
          <w:rFonts w:ascii="Arial" w:hAnsi="Arial" w:cs="Arial"/>
          <w:sz w:val="24"/>
          <w:szCs w:val="24"/>
        </w:rPr>
      </w:pPr>
      <w:r w:rsidRPr="002217BE">
        <w:rPr>
          <w:rFonts w:ascii="Arial" w:hAnsi="Arial" w:cs="Arial"/>
          <w:sz w:val="24"/>
          <w:szCs w:val="24"/>
        </w:rPr>
        <w:t>Compliance with legal obligations</w:t>
      </w:r>
      <w:r w:rsidR="00453D00" w:rsidRPr="002217BE">
        <w:rPr>
          <w:rFonts w:ascii="Arial" w:hAnsi="Arial" w:cs="Arial"/>
          <w:sz w:val="24"/>
          <w:szCs w:val="24"/>
        </w:rPr>
        <w:t xml:space="preserve"> – The Local Authority Social Services and National Health Service Complaints Regulations 2009</w:t>
      </w:r>
    </w:p>
    <w:p w14:paraId="7686B1F3" w14:textId="77777777" w:rsidR="00F31AB5" w:rsidRPr="002217BE" w:rsidRDefault="00F31AB5" w:rsidP="002217BE">
      <w:pPr>
        <w:spacing w:after="0" w:line="240" w:lineRule="auto"/>
        <w:jc w:val="both"/>
        <w:rPr>
          <w:rFonts w:ascii="Arial" w:hAnsi="Arial" w:cs="Arial"/>
          <w:sz w:val="24"/>
          <w:szCs w:val="24"/>
        </w:rPr>
      </w:pPr>
    </w:p>
    <w:p w14:paraId="6D24DBCA" w14:textId="77777777" w:rsidR="00F31AB5" w:rsidRPr="002217BE" w:rsidRDefault="00F31AB5" w:rsidP="002217BE">
      <w:pPr>
        <w:pStyle w:val="ListParagraph"/>
        <w:numPr>
          <w:ilvl w:val="0"/>
          <w:numId w:val="9"/>
        </w:numPr>
        <w:spacing w:after="0" w:line="240" w:lineRule="auto"/>
        <w:jc w:val="both"/>
        <w:rPr>
          <w:rFonts w:ascii="Arial" w:hAnsi="Arial" w:cs="Arial"/>
          <w:sz w:val="24"/>
          <w:szCs w:val="24"/>
        </w:rPr>
      </w:pPr>
      <w:r w:rsidRPr="002217BE">
        <w:rPr>
          <w:rFonts w:ascii="Arial" w:hAnsi="Arial" w:cs="Arial"/>
          <w:sz w:val="24"/>
          <w:szCs w:val="24"/>
        </w:rPr>
        <w:t xml:space="preserve">GDPR Article 6 (1) (e) processing is necessary for the performance of a task carried out in the public interest or in the exercise of official authority vested in the </w:t>
      </w:r>
      <w:proofErr w:type="gramStart"/>
      <w:r w:rsidRPr="002217BE">
        <w:rPr>
          <w:rFonts w:ascii="Arial" w:hAnsi="Arial" w:cs="Arial"/>
          <w:sz w:val="24"/>
          <w:szCs w:val="24"/>
        </w:rPr>
        <w:t>controller;</w:t>
      </w:r>
      <w:proofErr w:type="gramEnd"/>
    </w:p>
    <w:p w14:paraId="08206CC4" w14:textId="77777777" w:rsidR="00F31AB5" w:rsidRPr="002217BE" w:rsidRDefault="00F31AB5" w:rsidP="002217BE">
      <w:pPr>
        <w:spacing w:after="0" w:line="240" w:lineRule="auto"/>
        <w:jc w:val="both"/>
        <w:rPr>
          <w:rFonts w:ascii="Arial" w:hAnsi="Arial" w:cs="Arial"/>
          <w:sz w:val="24"/>
          <w:szCs w:val="24"/>
        </w:rPr>
      </w:pPr>
    </w:p>
    <w:p w14:paraId="4E88A939" w14:textId="4CF8C85C" w:rsidR="00F31AB5" w:rsidRPr="002217BE" w:rsidRDefault="00F31AB5" w:rsidP="002217BE">
      <w:pPr>
        <w:pStyle w:val="ListParagraph"/>
        <w:numPr>
          <w:ilvl w:val="0"/>
          <w:numId w:val="9"/>
        </w:numPr>
        <w:spacing w:after="0" w:line="240" w:lineRule="auto"/>
        <w:jc w:val="both"/>
        <w:rPr>
          <w:rFonts w:ascii="Arial" w:hAnsi="Arial" w:cs="Arial"/>
          <w:sz w:val="24"/>
          <w:szCs w:val="24"/>
        </w:rPr>
      </w:pPr>
      <w:r w:rsidRPr="002217BE">
        <w:rPr>
          <w:rFonts w:ascii="Arial" w:hAnsi="Arial" w:cs="Arial"/>
          <w:sz w:val="24"/>
          <w:szCs w:val="24"/>
        </w:rPr>
        <w:t>GDPR Article 9 (2) (h) as the complaints will often involve processing special category data (health information) for the management of health and social care systems and services. </w:t>
      </w:r>
    </w:p>
    <w:p w14:paraId="5FDE0B35" w14:textId="514FC970" w:rsidR="00F31AB5" w:rsidRPr="002217BE" w:rsidRDefault="00F31AB5" w:rsidP="002217BE">
      <w:pPr>
        <w:spacing w:after="0" w:line="240" w:lineRule="auto"/>
        <w:jc w:val="both"/>
        <w:rPr>
          <w:rFonts w:ascii="Arial" w:hAnsi="Arial" w:cs="Arial"/>
          <w:sz w:val="24"/>
          <w:szCs w:val="24"/>
        </w:rPr>
      </w:pPr>
    </w:p>
    <w:p w14:paraId="52178254" w14:textId="0FBFBF99" w:rsidR="000436A2" w:rsidRPr="002217BE" w:rsidRDefault="000436A2" w:rsidP="002217BE">
      <w:pPr>
        <w:spacing w:after="0" w:line="240" w:lineRule="auto"/>
        <w:jc w:val="both"/>
        <w:rPr>
          <w:rFonts w:ascii="Arial" w:hAnsi="Arial" w:cs="Arial"/>
          <w:b/>
          <w:bCs/>
          <w:sz w:val="24"/>
          <w:szCs w:val="24"/>
        </w:rPr>
      </w:pPr>
      <w:r w:rsidRPr="002217BE">
        <w:rPr>
          <w:rFonts w:ascii="Arial" w:hAnsi="Arial" w:cs="Arial"/>
          <w:b/>
          <w:bCs/>
          <w:sz w:val="24"/>
          <w:szCs w:val="24"/>
        </w:rPr>
        <w:t>Who we share your data with</w:t>
      </w:r>
    </w:p>
    <w:p w14:paraId="6BD426BC" w14:textId="77777777" w:rsidR="000436A2" w:rsidRPr="002217BE" w:rsidRDefault="000436A2" w:rsidP="002217BE">
      <w:pPr>
        <w:spacing w:after="0" w:line="240" w:lineRule="auto"/>
        <w:jc w:val="both"/>
        <w:rPr>
          <w:rFonts w:ascii="Arial" w:hAnsi="Arial" w:cs="Arial"/>
          <w:sz w:val="24"/>
          <w:szCs w:val="24"/>
        </w:rPr>
      </w:pPr>
    </w:p>
    <w:p w14:paraId="076FD659" w14:textId="4A260867" w:rsidR="000436A2" w:rsidRPr="002217BE" w:rsidRDefault="000436A2" w:rsidP="002217BE">
      <w:pPr>
        <w:spacing w:after="0" w:line="240" w:lineRule="auto"/>
        <w:jc w:val="both"/>
        <w:rPr>
          <w:rFonts w:ascii="Arial" w:hAnsi="Arial" w:cs="Arial"/>
          <w:sz w:val="24"/>
          <w:szCs w:val="24"/>
        </w:rPr>
      </w:pPr>
      <w:r w:rsidRPr="002217BE">
        <w:rPr>
          <w:rFonts w:ascii="Arial" w:hAnsi="Arial" w:cs="Arial"/>
          <w:sz w:val="24"/>
          <w:szCs w:val="24"/>
        </w:rPr>
        <w:t>We may share your data with:</w:t>
      </w:r>
    </w:p>
    <w:p w14:paraId="29EDF456" w14:textId="77777777" w:rsidR="00F82FF0" w:rsidRPr="002217BE" w:rsidRDefault="00F82FF0" w:rsidP="002217BE">
      <w:pPr>
        <w:spacing w:after="0" w:line="240" w:lineRule="auto"/>
        <w:jc w:val="both"/>
        <w:rPr>
          <w:rFonts w:ascii="Arial" w:hAnsi="Arial" w:cs="Arial"/>
          <w:sz w:val="24"/>
          <w:szCs w:val="24"/>
        </w:rPr>
      </w:pPr>
    </w:p>
    <w:p w14:paraId="687EBB11" w14:textId="477836DA" w:rsidR="000436A2" w:rsidRPr="002217BE" w:rsidRDefault="000436A2" w:rsidP="002217BE">
      <w:pPr>
        <w:numPr>
          <w:ilvl w:val="0"/>
          <w:numId w:val="4"/>
        </w:numPr>
        <w:spacing w:after="0" w:line="240" w:lineRule="auto"/>
        <w:ind w:left="0" w:firstLine="0"/>
        <w:jc w:val="both"/>
        <w:rPr>
          <w:rFonts w:ascii="Arial" w:hAnsi="Arial" w:cs="Arial"/>
          <w:sz w:val="24"/>
          <w:szCs w:val="24"/>
        </w:rPr>
      </w:pPr>
      <w:r w:rsidRPr="002217BE">
        <w:rPr>
          <w:rFonts w:ascii="Arial" w:hAnsi="Arial" w:cs="Arial"/>
          <w:sz w:val="24"/>
          <w:szCs w:val="24"/>
        </w:rPr>
        <w:t>Relevant internal departments handling your complaint</w:t>
      </w:r>
      <w:r w:rsidR="00347584" w:rsidRPr="002217BE">
        <w:rPr>
          <w:rFonts w:ascii="Arial" w:hAnsi="Arial" w:cs="Arial"/>
          <w:sz w:val="24"/>
          <w:szCs w:val="24"/>
        </w:rPr>
        <w:t>.</w:t>
      </w:r>
    </w:p>
    <w:p w14:paraId="60DB77DB" w14:textId="2003A907" w:rsidR="000436A2" w:rsidRPr="002217BE" w:rsidRDefault="000436A2" w:rsidP="002217BE">
      <w:pPr>
        <w:numPr>
          <w:ilvl w:val="0"/>
          <w:numId w:val="4"/>
        </w:numPr>
        <w:spacing w:after="0" w:line="240" w:lineRule="auto"/>
        <w:ind w:left="0" w:firstLine="0"/>
        <w:jc w:val="both"/>
        <w:rPr>
          <w:rFonts w:ascii="Arial" w:hAnsi="Arial" w:cs="Arial"/>
          <w:sz w:val="24"/>
          <w:szCs w:val="24"/>
        </w:rPr>
      </w:pPr>
      <w:r w:rsidRPr="002217BE">
        <w:rPr>
          <w:rFonts w:ascii="Arial" w:hAnsi="Arial" w:cs="Arial"/>
          <w:sz w:val="24"/>
          <w:szCs w:val="24"/>
        </w:rPr>
        <w:lastRenderedPageBreak/>
        <w:t>Regulators, ombudsman services, or legal advisors where required</w:t>
      </w:r>
      <w:r w:rsidR="00347584" w:rsidRPr="002217BE">
        <w:rPr>
          <w:rFonts w:ascii="Arial" w:hAnsi="Arial" w:cs="Arial"/>
          <w:sz w:val="24"/>
          <w:szCs w:val="24"/>
        </w:rPr>
        <w:t>.</w:t>
      </w:r>
    </w:p>
    <w:p w14:paraId="5E91EFFD" w14:textId="50386EE8" w:rsidR="000436A2" w:rsidRPr="002217BE" w:rsidRDefault="00347584" w:rsidP="002217BE">
      <w:pPr>
        <w:numPr>
          <w:ilvl w:val="0"/>
          <w:numId w:val="4"/>
        </w:numPr>
        <w:spacing w:after="0" w:line="240" w:lineRule="auto"/>
        <w:ind w:left="0" w:firstLine="0"/>
        <w:jc w:val="both"/>
        <w:rPr>
          <w:rFonts w:ascii="Arial" w:hAnsi="Arial" w:cs="Arial"/>
          <w:sz w:val="24"/>
          <w:szCs w:val="24"/>
        </w:rPr>
      </w:pPr>
      <w:r w:rsidRPr="002217BE">
        <w:rPr>
          <w:rFonts w:ascii="Arial" w:hAnsi="Arial" w:cs="Arial"/>
          <w:sz w:val="24"/>
          <w:szCs w:val="24"/>
        </w:rPr>
        <w:t>Other healthcare providers involved in your complaint (with consent).</w:t>
      </w:r>
    </w:p>
    <w:p w14:paraId="70AF7341" w14:textId="3CB9215E" w:rsidR="00E5094F" w:rsidRPr="002217BE" w:rsidRDefault="00E5094F" w:rsidP="002217BE">
      <w:pPr>
        <w:numPr>
          <w:ilvl w:val="0"/>
          <w:numId w:val="4"/>
        </w:numPr>
        <w:spacing w:after="0" w:line="240" w:lineRule="auto"/>
        <w:ind w:left="709" w:hanging="709"/>
        <w:jc w:val="both"/>
        <w:rPr>
          <w:rFonts w:ascii="Arial" w:hAnsi="Arial" w:cs="Arial"/>
          <w:sz w:val="24"/>
          <w:szCs w:val="24"/>
        </w:rPr>
      </w:pPr>
      <w:r w:rsidRPr="002217BE">
        <w:rPr>
          <w:rFonts w:ascii="Arial" w:hAnsi="Arial" w:cs="Arial"/>
          <w:sz w:val="24"/>
          <w:szCs w:val="24"/>
        </w:rPr>
        <w:t xml:space="preserve">Those referred to in the complaint including individual members of staff and their line   manager. </w:t>
      </w:r>
    </w:p>
    <w:p w14:paraId="15E57263" w14:textId="7EC582BB" w:rsidR="00E5094F" w:rsidRPr="002217BE" w:rsidRDefault="00E5094F" w:rsidP="002217BE">
      <w:pPr>
        <w:numPr>
          <w:ilvl w:val="0"/>
          <w:numId w:val="4"/>
        </w:numPr>
        <w:spacing w:after="0" w:line="240" w:lineRule="auto"/>
        <w:ind w:left="709" w:hanging="709"/>
        <w:jc w:val="both"/>
        <w:rPr>
          <w:rFonts w:ascii="Arial" w:hAnsi="Arial" w:cs="Arial"/>
          <w:sz w:val="24"/>
          <w:szCs w:val="24"/>
        </w:rPr>
      </w:pPr>
      <w:r w:rsidRPr="002217BE">
        <w:rPr>
          <w:rFonts w:ascii="Arial" w:hAnsi="Arial" w:cs="Arial"/>
          <w:sz w:val="24"/>
          <w:szCs w:val="24"/>
        </w:rPr>
        <w:t>Staff involved will be contacted to obtain their comments/a statement. As part of this process, a copy of the complaint will be shared with the staff involved.</w:t>
      </w:r>
    </w:p>
    <w:p w14:paraId="1E61F77D" w14:textId="7A3532CC" w:rsidR="00E5094F" w:rsidRPr="002217BE" w:rsidRDefault="00E5094F" w:rsidP="002217BE">
      <w:pPr>
        <w:numPr>
          <w:ilvl w:val="0"/>
          <w:numId w:val="4"/>
        </w:numPr>
        <w:spacing w:after="0" w:line="240" w:lineRule="auto"/>
        <w:ind w:left="709" w:hanging="709"/>
        <w:jc w:val="both"/>
        <w:rPr>
          <w:rFonts w:ascii="Arial" w:hAnsi="Arial" w:cs="Arial"/>
          <w:sz w:val="24"/>
          <w:szCs w:val="24"/>
        </w:rPr>
      </w:pPr>
      <w:r w:rsidRPr="002217BE">
        <w:rPr>
          <w:rFonts w:ascii="Arial" w:hAnsi="Arial" w:cs="Arial"/>
          <w:sz w:val="24"/>
          <w:szCs w:val="24"/>
        </w:rPr>
        <w:t>If they don’t wish for the information to be shared, we will inform you that this may limit the investigation and response.</w:t>
      </w:r>
    </w:p>
    <w:p w14:paraId="3295833B" w14:textId="5F5BED91" w:rsidR="00E5094F" w:rsidRPr="002217BE" w:rsidRDefault="00E5094F" w:rsidP="002217BE">
      <w:pPr>
        <w:numPr>
          <w:ilvl w:val="0"/>
          <w:numId w:val="4"/>
        </w:numPr>
        <w:spacing w:after="0" w:line="240" w:lineRule="auto"/>
        <w:ind w:left="0" w:firstLine="0"/>
        <w:jc w:val="both"/>
        <w:rPr>
          <w:rFonts w:ascii="Arial" w:hAnsi="Arial" w:cs="Arial"/>
          <w:sz w:val="24"/>
          <w:szCs w:val="24"/>
        </w:rPr>
      </w:pPr>
      <w:r w:rsidRPr="002217BE">
        <w:rPr>
          <w:rFonts w:ascii="Arial" w:hAnsi="Arial" w:cs="Arial"/>
          <w:sz w:val="24"/>
          <w:szCs w:val="24"/>
        </w:rPr>
        <w:t>The patient’s representative where the patient is unable to act for themselves.</w:t>
      </w:r>
    </w:p>
    <w:p w14:paraId="50428A40" w14:textId="77777777" w:rsidR="00E5094F" w:rsidRPr="002217BE" w:rsidRDefault="00E5094F" w:rsidP="002217BE">
      <w:pPr>
        <w:spacing w:after="0" w:line="240" w:lineRule="auto"/>
        <w:jc w:val="both"/>
        <w:rPr>
          <w:rFonts w:ascii="Arial" w:hAnsi="Arial" w:cs="Arial"/>
          <w:sz w:val="24"/>
          <w:szCs w:val="24"/>
        </w:rPr>
      </w:pPr>
    </w:p>
    <w:p w14:paraId="372593F8" w14:textId="77777777" w:rsidR="00E5094F" w:rsidRPr="002217BE" w:rsidRDefault="00E5094F" w:rsidP="002217BE">
      <w:pPr>
        <w:spacing w:after="0" w:line="240" w:lineRule="auto"/>
        <w:ind w:left="360"/>
        <w:jc w:val="both"/>
        <w:rPr>
          <w:rFonts w:ascii="Arial" w:hAnsi="Arial" w:cs="Arial"/>
          <w:sz w:val="24"/>
          <w:szCs w:val="24"/>
        </w:rPr>
      </w:pPr>
    </w:p>
    <w:p w14:paraId="54CAB2F7" w14:textId="77777777" w:rsidR="000436A2" w:rsidRPr="002217BE" w:rsidRDefault="000436A2" w:rsidP="002217BE">
      <w:pPr>
        <w:spacing w:after="0" w:line="240" w:lineRule="auto"/>
        <w:jc w:val="both"/>
        <w:rPr>
          <w:rFonts w:ascii="Arial" w:hAnsi="Arial" w:cs="Arial"/>
          <w:sz w:val="24"/>
          <w:szCs w:val="24"/>
        </w:rPr>
      </w:pPr>
      <w:r w:rsidRPr="002217BE">
        <w:rPr>
          <w:rFonts w:ascii="Arial" w:hAnsi="Arial" w:cs="Arial"/>
          <w:sz w:val="24"/>
          <w:szCs w:val="24"/>
        </w:rPr>
        <w:t>We do not sell your personal data.</w:t>
      </w:r>
    </w:p>
    <w:p w14:paraId="7F40858B" w14:textId="77777777" w:rsidR="000436A2" w:rsidRPr="002217BE" w:rsidRDefault="000436A2" w:rsidP="002217BE">
      <w:pPr>
        <w:spacing w:after="0" w:line="240" w:lineRule="auto"/>
        <w:jc w:val="both"/>
        <w:rPr>
          <w:rFonts w:ascii="Arial" w:hAnsi="Arial" w:cs="Arial"/>
          <w:sz w:val="24"/>
          <w:szCs w:val="24"/>
        </w:rPr>
      </w:pPr>
    </w:p>
    <w:p w14:paraId="69502133" w14:textId="77777777" w:rsidR="000436A2" w:rsidRPr="002217BE" w:rsidRDefault="000436A2" w:rsidP="002217BE">
      <w:pPr>
        <w:spacing w:after="0" w:line="240" w:lineRule="auto"/>
        <w:jc w:val="both"/>
        <w:rPr>
          <w:rFonts w:ascii="Arial" w:hAnsi="Arial" w:cs="Arial"/>
          <w:sz w:val="24"/>
          <w:szCs w:val="24"/>
        </w:rPr>
      </w:pPr>
      <w:r w:rsidRPr="002217BE">
        <w:rPr>
          <w:rFonts w:ascii="Arial" w:hAnsi="Arial" w:cs="Arial"/>
          <w:b/>
          <w:bCs/>
          <w:sz w:val="24"/>
          <w:szCs w:val="24"/>
        </w:rPr>
        <w:t>How long we keep your information</w:t>
      </w:r>
    </w:p>
    <w:p w14:paraId="42169D89" w14:textId="77777777" w:rsidR="000436A2" w:rsidRPr="002217BE" w:rsidRDefault="000436A2" w:rsidP="002217BE">
      <w:pPr>
        <w:spacing w:after="0" w:line="240" w:lineRule="auto"/>
        <w:jc w:val="both"/>
        <w:rPr>
          <w:rFonts w:ascii="Arial" w:hAnsi="Arial" w:cs="Arial"/>
          <w:sz w:val="24"/>
          <w:szCs w:val="24"/>
        </w:rPr>
      </w:pPr>
    </w:p>
    <w:p w14:paraId="78A65BD8" w14:textId="1597D1E9" w:rsidR="000436A2" w:rsidRPr="002217BE" w:rsidRDefault="000436A2" w:rsidP="002217BE">
      <w:pPr>
        <w:spacing w:after="0" w:line="240" w:lineRule="auto"/>
        <w:jc w:val="both"/>
        <w:rPr>
          <w:rFonts w:ascii="Arial" w:hAnsi="Arial" w:cs="Arial"/>
          <w:sz w:val="24"/>
          <w:szCs w:val="24"/>
        </w:rPr>
      </w:pPr>
      <w:r w:rsidRPr="002217BE">
        <w:rPr>
          <w:rFonts w:ascii="Arial" w:hAnsi="Arial" w:cs="Arial"/>
          <w:sz w:val="24"/>
          <w:szCs w:val="24"/>
        </w:rPr>
        <w:t>We will retain your data only as long as necessary to handle your complaint and meet our legal obligations, usually for 8 years after your complaint is closed.</w:t>
      </w:r>
    </w:p>
    <w:p w14:paraId="211E6DD3" w14:textId="77777777" w:rsidR="000436A2" w:rsidRPr="002217BE" w:rsidRDefault="000436A2" w:rsidP="002217BE">
      <w:pPr>
        <w:spacing w:after="0" w:line="240" w:lineRule="auto"/>
        <w:jc w:val="both"/>
        <w:rPr>
          <w:rFonts w:ascii="Arial" w:hAnsi="Arial" w:cs="Arial"/>
          <w:sz w:val="24"/>
          <w:szCs w:val="24"/>
        </w:rPr>
      </w:pPr>
    </w:p>
    <w:p w14:paraId="59945892" w14:textId="52E5AE24" w:rsidR="000436A2" w:rsidRPr="002217BE" w:rsidRDefault="00453D00" w:rsidP="002217BE">
      <w:pPr>
        <w:spacing w:after="0" w:line="240" w:lineRule="auto"/>
        <w:jc w:val="both"/>
        <w:rPr>
          <w:rFonts w:ascii="Arial" w:hAnsi="Arial" w:cs="Arial"/>
          <w:sz w:val="24"/>
          <w:szCs w:val="24"/>
        </w:rPr>
      </w:pPr>
      <w:r w:rsidRPr="002217BE">
        <w:rPr>
          <w:rFonts w:ascii="Arial" w:hAnsi="Arial" w:cs="Arial"/>
          <w:b/>
          <w:bCs/>
          <w:sz w:val="24"/>
          <w:szCs w:val="24"/>
        </w:rPr>
        <w:t>What Rights do I have in relation to my information?</w:t>
      </w:r>
    </w:p>
    <w:p w14:paraId="7D01A88C" w14:textId="77777777" w:rsidR="004C2296" w:rsidRPr="002217BE" w:rsidRDefault="004C2296" w:rsidP="002217BE">
      <w:pPr>
        <w:spacing w:after="0" w:line="240" w:lineRule="auto"/>
        <w:jc w:val="both"/>
        <w:rPr>
          <w:rFonts w:ascii="Arial" w:hAnsi="Arial" w:cs="Arial"/>
          <w:sz w:val="24"/>
          <w:szCs w:val="24"/>
        </w:rPr>
      </w:pPr>
    </w:p>
    <w:p w14:paraId="245A0B10" w14:textId="3D078306" w:rsidR="000436A2" w:rsidRPr="002217BE" w:rsidRDefault="00453D00" w:rsidP="002217BE">
      <w:pPr>
        <w:spacing w:after="0" w:line="240" w:lineRule="auto"/>
        <w:jc w:val="both"/>
        <w:rPr>
          <w:rFonts w:ascii="Arial" w:hAnsi="Arial" w:cs="Arial"/>
          <w:sz w:val="24"/>
          <w:szCs w:val="24"/>
        </w:rPr>
      </w:pPr>
      <w:r w:rsidRPr="002217BE">
        <w:rPr>
          <w:rFonts w:ascii="Arial" w:hAnsi="Arial" w:cs="Arial"/>
          <w:sz w:val="24"/>
          <w:szCs w:val="24"/>
        </w:rPr>
        <w:t>Below is a list of the rights you have in relation to your data and when they apply. To make an application for any of the below rights please contact the Health Records Access Team </w:t>
      </w:r>
      <w:hyperlink r:id="rId7" w:tooltip="Email Health Records Access" w:history="1">
        <w:r w:rsidRPr="002217BE">
          <w:rPr>
            <w:rStyle w:val="Hyperlink"/>
            <w:rFonts w:ascii="Arial" w:hAnsi="Arial" w:cs="Arial"/>
            <w:color w:val="0000FF"/>
            <w:sz w:val="24"/>
            <w:szCs w:val="24"/>
          </w:rPr>
          <w:t>rwh-tr.healthrecordsaccess@nhs.net</w:t>
        </w:r>
      </w:hyperlink>
      <w:r w:rsidRPr="002217BE">
        <w:rPr>
          <w:rFonts w:ascii="Arial" w:hAnsi="Arial" w:cs="Arial"/>
          <w:sz w:val="24"/>
          <w:szCs w:val="24"/>
        </w:rPr>
        <w:t xml:space="preserve"> in the first instance. All rights should be considered within 30 calendar days from date of </w:t>
      </w:r>
      <w:r w:rsidR="004C2296" w:rsidRPr="002217BE">
        <w:rPr>
          <w:rFonts w:ascii="Arial" w:hAnsi="Arial" w:cs="Arial"/>
          <w:sz w:val="24"/>
          <w:szCs w:val="24"/>
        </w:rPr>
        <w:t>receipt but</w:t>
      </w:r>
      <w:r w:rsidRPr="002217BE">
        <w:rPr>
          <w:rFonts w:ascii="Arial" w:hAnsi="Arial" w:cs="Arial"/>
          <w:sz w:val="24"/>
          <w:szCs w:val="24"/>
        </w:rPr>
        <w:t xml:space="preserve"> may be extended if complex.</w:t>
      </w:r>
    </w:p>
    <w:p w14:paraId="5DD5841A" w14:textId="77777777" w:rsidR="004C2296" w:rsidRPr="002217BE" w:rsidRDefault="004C2296" w:rsidP="002217BE">
      <w:pPr>
        <w:spacing w:after="0" w:line="240" w:lineRule="auto"/>
        <w:jc w:val="both"/>
        <w:rPr>
          <w:rFonts w:ascii="Arial" w:hAnsi="Arial" w:cs="Arial"/>
          <w:b/>
          <w:bCs/>
          <w:sz w:val="24"/>
          <w:szCs w:val="24"/>
        </w:rPr>
      </w:pPr>
    </w:p>
    <w:p w14:paraId="6B730B72" w14:textId="440A651B" w:rsidR="00453D00" w:rsidRPr="002217BE" w:rsidRDefault="00453D00" w:rsidP="002217BE">
      <w:pPr>
        <w:spacing w:after="0" w:line="240" w:lineRule="auto"/>
        <w:jc w:val="both"/>
        <w:rPr>
          <w:rFonts w:ascii="Arial" w:hAnsi="Arial" w:cs="Arial"/>
          <w:b/>
          <w:bCs/>
          <w:sz w:val="24"/>
          <w:szCs w:val="24"/>
        </w:rPr>
      </w:pPr>
      <w:r w:rsidRPr="002217BE">
        <w:rPr>
          <w:rFonts w:ascii="Arial" w:hAnsi="Arial" w:cs="Arial"/>
          <w:b/>
          <w:bCs/>
          <w:sz w:val="24"/>
          <w:szCs w:val="24"/>
        </w:rPr>
        <w:t>The Right of Access</w:t>
      </w:r>
    </w:p>
    <w:p w14:paraId="4FC0B47A" w14:textId="77777777" w:rsidR="004C2296" w:rsidRPr="002217BE" w:rsidRDefault="004C2296" w:rsidP="002217BE">
      <w:pPr>
        <w:spacing w:after="0" w:line="240" w:lineRule="auto"/>
        <w:jc w:val="both"/>
        <w:rPr>
          <w:rFonts w:ascii="Arial" w:hAnsi="Arial" w:cs="Arial"/>
          <w:sz w:val="24"/>
          <w:szCs w:val="24"/>
        </w:rPr>
      </w:pPr>
    </w:p>
    <w:p w14:paraId="2D672A6C" w14:textId="4990B6C6" w:rsidR="000436A2" w:rsidRPr="002217BE" w:rsidRDefault="00453D00" w:rsidP="002217BE">
      <w:pPr>
        <w:spacing w:after="0" w:line="240" w:lineRule="auto"/>
        <w:jc w:val="both"/>
        <w:rPr>
          <w:rFonts w:ascii="Arial" w:hAnsi="Arial" w:cs="Arial"/>
          <w:sz w:val="24"/>
          <w:szCs w:val="24"/>
        </w:rPr>
      </w:pPr>
      <w:r w:rsidRPr="002217BE">
        <w:rPr>
          <w:rFonts w:ascii="Arial" w:hAnsi="Arial" w:cs="Arial"/>
          <w:sz w:val="24"/>
          <w:szCs w:val="24"/>
        </w:rPr>
        <w:t>You have the right to request a copy of any information held by the Trust as well as any supplementary information.</w:t>
      </w:r>
    </w:p>
    <w:p w14:paraId="15241ED9" w14:textId="77777777" w:rsidR="00453D00" w:rsidRPr="002217BE" w:rsidRDefault="00453D00" w:rsidP="002217BE">
      <w:pPr>
        <w:spacing w:after="0" w:line="240" w:lineRule="auto"/>
        <w:jc w:val="both"/>
        <w:rPr>
          <w:rFonts w:ascii="Arial" w:hAnsi="Arial" w:cs="Arial"/>
          <w:sz w:val="24"/>
          <w:szCs w:val="24"/>
        </w:rPr>
      </w:pPr>
    </w:p>
    <w:p w14:paraId="69D34141" w14:textId="0BA24C9D" w:rsidR="000436A2" w:rsidRPr="002217BE" w:rsidRDefault="00453D00" w:rsidP="002217BE">
      <w:pPr>
        <w:spacing w:after="0" w:line="240" w:lineRule="auto"/>
        <w:jc w:val="both"/>
        <w:rPr>
          <w:rFonts w:ascii="Arial" w:hAnsi="Arial" w:cs="Arial"/>
          <w:sz w:val="24"/>
          <w:szCs w:val="24"/>
        </w:rPr>
      </w:pPr>
      <w:r w:rsidRPr="002217BE">
        <w:rPr>
          <w:rFonts w:ascii="Arial" w:hAnsi="Arial" w:cs="Arial"/>
          <w:b/>
          <w:bCs/>
          <w:sz w:val="24"/>
          <w:szCs w:val="24"/>
        </w:rPr>
        <w:t>Right to Rectification</w:t>
      </w:r>
    </w:p>
    <w:p w14:paraId="2066EEA9" w14:textId="77777777" w:rsidR="004C2296" w:rsidRPr="002217BE" w:rsidRDefault="004C2296" w:rsidP="002217BE">
      <w:pPr>
        <w:spacing w:after="0" w:line="240" w:lineRule="auto"/>
        <w:jc w:val="both"/>
        <w:rPr>
          <w:rFonts w:ascii="Arial" w:hAnsi="Arial" w:cs="Arial"/>
          <w:sz w:val="24"/>
          <w:szCs w:val="24"/>
        </w:rPr>
      </w:pPr>
    </w:p>
    <w:p w14:paraId="3824B153" w14:textId="200FFCEE" w:rsidR="00453D00" w:rsidRPr="002217BE" w:rsidRDefault="00453D00" w:rsidP="002217BE">
      <w:pPr>
        <w:spacing w:after="0" w:line="240" w:lineRule="auto"/>
        <w:jc w:val="both"/>
        <w:rPr>
          <w:rFonts w:ascii="Arial" w:hAnsi="Arial" w:cs="Arial"/>
          <w:sz w:val="24"/>
          <w:szCs w:val="24"/>
        </w:rPr>
      </w:pPr>
      <w:r w:rsidRPr="002217BE">
        <w:rPr>
          <w:rFonts w:ascii="Arial" w:hAnsi="Arial" w:cs="Arial"/>
          <w:sz w:val="24"/>
          <w:szCs w:val="24"/>
        </w:rPr>
        <w:t>If you believe your information may be inaccurate or incomplete you can make a request to have your information reviewed.</w:t>
      </w:r>
    </w:p>
    <w:p w14:paraId="7E119336" w14:textId="77777777" w:rsidR="00453D00" w:rsidRPr="002217BE" w:rsidRDefault="00453D00" w:rsidP="002217BE">
      <w:pPr>
        <w:spacing w:after="0" w:line="240" w:lineRule="auto"/>
        <w:jc w:val="both"/>
        <w:rPr>
          <w:rFonts w:ascii="Arial" w:hAnsi="Arial" w:cs="Arial"/>
          <w:sz w:val="24"/>
          <w:szCs w:val="24"/>
        </w:rPr>
      </w:pPr>
    </w:p>
    <w:p w14:paraId="687B5A84" w14:textId="528E61C1" w:rsidR="000436A2" w:rsidRPr="002217BE" w:rsidRDefault="00453D00" w:rsidP="002217BE">
      <w:pPr>
        <w:spacing w:after="0" w:line="240" w:lineRule="auto"/>
        <w:jc w:val="both"/>
        <w:rPr>
          <w:rFonts w:ascii="Arial" w:hAnsi="Arial" w:cs="Arial"/>
          <w:sz w:val="24"/>
          <w:szCs w:val="24"/>
        </w:rPr>
      </w:pPr>
      <w:r w:rsidRPr="002217BE">
        <w:rPr>
          <w:rFonts w:ascii="Arial" w:hAnsi="Arial" w:cs="Arial"/>
          <w:b/>
          <w:bCs/>
          <w:sz w:val="24"/>
          <w:szCs w:val="24"/>
        </w:rPr>
        <w:t>The Right to Erasure</w:t>
      </w:r>
      <w:r w:rsidR="000436A2" w:rsidRPr="002217BE">
        <w:rPr>
          <w:rFonts w:ascii="Arial" w:hAnsi="Arial" w:cs="Arial"/>
          <w:sz w:val="24"/>
          <w:szCs w:val="24"/>
        </w:rPr>
        <w:t>.</w:t>
      </w:r>
    </w:p>
    <w:p w14:paraId="256DFC40" w14:textId="77777777" w:rsidR="004C2296" w:rsidRPr="002217BE" w:rsidRDefault="004C2296" w:rsidP="002217BE">
      <w:pPr>
        <w:spacing w:after="0" w:line="240" w:lineRule="auto"/>
        <w:jc w:val="both"/>
        <w:rPr>
          <w:rFonts w:ascii="Arial" w:hAnsi="Arial" w:cs="Arial"/>
          <w:sz w:val="24"/>
          <w:szCs w:val="24"/>
        </w:rPr>
      </w:pPr>
    </w:p>
    <w:p w14:paraId="4414AA67" w14:textId="240DE4AC" w:rsidR="00453D00" w:rsidRPr="002217BE" w:rsidRDefault="00453D00" w:rsidP="002217BE">
      <w:pPr>
        <w:spacing w:after="0" w:line="240" w:lineRule="auto"/>
        <w:jc w:val="both"/>
        <w:rPr>
          <w:rFonts w:ascii="Arial" w:hAnsi="Arial" w:cs="Arial"/>
          <w:sz w:val="24"/>
          <w:szCs w:val="24"/>
        </w:rPr>
      </w:pPr>
      <w:r w:rsidRPr="002217BE">
        <w:rPr>
          <w:rFonts w:ascii="Arial" w:hAnsi="Arial" w:cs="Arial"/>
          <w:sz w:val="24"/>
          <w:szCs w:val="24"/>
        </w:rPr>
        <w:t xml:space="preserve">The right to erasure is also known as the ‘right to be forgotten’ introduces a right for you to have personal data erased. </w:t>
      </w:r>
      <w:r w:rsidR="004C2296" w:rsidRPr="002217BE">
        <w:rPr>
          <w:rFonts w:ascii="Arial" w:hAnsi="Arial" w:cs="Arial"/>
          <w:sz w:val="24"/>
          <w:szCs w:val="24"/>
        </w:rPr>
        <w:t>Generally,</w:t>
      </w:r>
      <w:r w:rsidRPr="002217BE">
        <w:rPr>
          <w:rFonts w:ascii="Arial" w:hAnsi="Arial" w:cs="Arial"/>
          <w:sz w:val="24"/>
          <w:szCs w:val="24"/>
        </w:rPr>
        <w:t xml:space="preserve"> this right is not available with health care data. Where this right is available for specific processing you will be notified.</w:t>
      </w:r>
    </w:p>
    <w:p w14:paraId="06FD499D" w14:textId="77777777" w:rsidR="00453D00" w:rsidRPr="002217BE" w:rsidRDefault="00453D00" w:rsidP="002217BE">
      <w:pPr>
        <w:spacing w:after="0" w:line="240" w:lineRule="auto"/>
        <w:jc w:val="both"/>
        <w:rPr>
          <w:rFonts w:ascii="Arial" w:hAnsi="Arial" w:cs="Arial"/>
          <w:sz w:val="24"/>
          <w:szCs w:val="24"/>
        </w:rPr>
      </w:pPr>
    </w:p>
    <w:p w14:paraId="038301C1" w14:textId="77777777" w:rsidR="004C2296" w:rsidRPr="002217BE" w:rsidRDefault="00453D00" w:rsidP="002217BE">
      <w:pPr>
        <w:spacing w:after="0" w:line="240" w:lineRule="auto"/>
        <w:rPr>
          <w:rFonts w:ascii="Arial" w:hAnsi="Arial" w:cs="Arial"/>
          <w:sz w:val="24"/>
          <w:szCs w:val="24"/>
        </w:rPr>
      </w:pPr>
      <w:r w:rsidRPr="002217BE">
        <w:rPr>
          <w:rFonts w:ascii="Arial" w:hAnsi="Arial" w:cs="Arial"/>
          <w:b/>
          <w:bCs/>
          <w:sz w:val="24"/>
          <w:szCs w:val="24"/>
        </w:rPr>
        <w:t>The Right to Restrict Processing</w:t>
      </w:r>
      <w:r w:rsidRPr="002217BE">
        <w:rPr>
          <w:rFonts w:ascii="Arial" w:hAnsi="Arial" w:cs="Arial"/>
          <w:sz w:val="24"/>
          <w:szCs w:val="24"/>
        </w:rPr>
        <w:br/>
      </w:r>
    </w:p>
    <w:p w14:paraId="2E8E5E69" w14:textId="4C340A7C" w:rsidR="00453D00" w:rsidRDefault="00453D00" w:rsidP="002217BE">
      <w:pPr>
        <w:spacing w:after="0" w:line="240" w:lineRule="auto"/>
        <w:jc w:val="both"/>
        <w:rPr>
          <w:rFonts w:ascii="Arial" w:hAnsi="Arial" w:cs="Arial"/>
          <w:sz w:val="24"/>
          <w:szCs w:val="24"/>
        </w:rPr>
      </w:pPr>
      <w:r w:rsidRPr="002217BE">
        <w:rPr>
          <w:rFonts w:ascii="Arial" w:hAnsi="Arial" w:cs="Arial"/>
          <w:sz w:val="24"/>
          <w:szCs w:val="24"/>
        </w:rPr>
        <w:t>The right to restriction allows you to request the restriction or suppression your personal data. This right is closely linked with the right to rectify and the right to object and will only apply if:</w:t>
      </w:r>
    </w:p>
    <w:p w14:paraId="3BA46365" w14:textId="77777777" w:rsidR="002217BE" w:rsidRPr="002217BE" w:rsidRDefault="002217BE" w:rsidP="002217BE">
      <w:pPr>
        <w:spacing w:after="0" w:line="240" w:lineRule="auto"/>
        <w:jc w:val="both"/>
        <w:rPr>
          <w:rFonts w:ascii="Arial" w:hAnsi="Arial" w:cs="Arial"/>
          <w:sz w:val="24"/>
          <w:szCs w:val="24"/>
        </w:rPr>
      </w:pPr>
    </w:p>
    <w:p w14:paraId="26C8AD86" w14:textId="77777777" w:rsidR="00453D00" w:rsidRPr="002217BE" w:rsidRDefault="00453D00" w:rsidP="002217BE">
      <w:pPr>
        <w:numPr>
          <w:ilvl w:val="0"/>
          <w:numId w:val="7"/>
        </w:numPr>
        <w:spacing w:after="0" w:line="240" w:lineRule="auto"/>
        <w:jc w:val="both"/>
        <w:rPr>
          <w:rFonts w:ascii="Arial" w:hAnsi="Arial" w:cs="Arial"/>
          <w:sz w:val="24"/>
          <w:szCs w:val="24"/>
        </w:rPr>
      </w:pPr>
      <w:r w:rsidRPr="002217BE">
        <w:rPr>
          <w:rFonts w:ascii="Arial" w:hAnsi="Arial" w:cs="Arial"/>
          <w:sz w:val="24"/>
          <w:szCs w:val="24"/>
        </w:rPr>
        <w:lastRenderedPageBreak/>
        <w:t xml:space="preserve">you contest the accuracy of your personal </w:t>
      </w:r>
      <w:proofErr w:type="gramStart"/>
      <w:r w:rsidRPr="002217BE">
        <w:rPr>
          <w:rFonts w:ascii="Arial" w:hAnsi="Arial" w:cs="Arial"/>
          <w:sz w:val="24"/>
          <w:szCs w:val="24"/>
        </w:rPr>
        <w:t>data</w:t>
      </w:r>
      <w:proofErr w:type="gramEnd"/>
      <w:r w:rsidRPr="002217BE">
        <w:rPr>
          <w:rFonts w:ascii="Arial" w:hAnsi="Arial" w:cs="Arial"/>
          <w:sz w:val="24"/>
          <w:szCs w:val="24"/>
        </w:rPr>
        <w:t xml:space="preserve"> and the accuracy is being verified by the trust;</w:t>
      </w:r>
    </w:p>
    <w:p w14:paraId="7BB5BD2D" w14:textId="77777777" w:rsidR="00453D00" w:rsidRPr="002217BE" w:rsidRDefault="00453D00" w:rsidP="002217BE">
      <w:pPr>
        <w:numPr>
          <w:ilvl w:val="0"/>
          <w:numId w:val="7"/>
        </w:numPr>
        <w:spacing w:after="0" w:line="240" w:lineRule="auto"/>
        <w:jc w:val="both"/>
        <w:rPr>
          <w:rFonts w:ascii="Arial" w:hAnsi="Arial" w:cs="Arial"/>
          <w:sz w:val="24"/>
          <w:szCs w:val="24"/>
        </w:rPr>
      </w:pPr>
      <w:r w:rsidRPr="002217BE">
        <w:rPr>
          <w:rFonts w:ascii="Arial" w:hAnsi="Arial" w:cs="Arial"/>
          <w:sz w:val="24"/>
          <w:szCs w:val="24"/>
        </w:rPr>
        <w:t>the data has been unlawfully processed (</w:t>
      </w:r>
      <w:proofErr w:type="spellStart"/>
      <w:r w:rsidRPr="002217BE">
        <w:rPr>
          <w:rFonts w:ascii="Arial" w:hAnsi="Arial" w:cs="Arial"/>
          <w:sz w:val="24"/>
          <w:szCs w:val="24"/>
        </w:rPr>
        <w:t>ie</w:t>
      </w:r>
      <w:proofErr w:type="spellEnd"/>
      <w:r w:rsidRPr="002217BE">
        <w:rPr>
          <w:rFonts w:ascii="Arial" w:hAnsi="Arial" w:cs="Arial"/>
          <w:sz w:val="24"/>
          <w:szCs w:val="24"/>
        </w:rPr>
        <w:t xml:space="preserve"> in breach of the lawfulness requirement of the first principle of the GDPR) and you oppose erasure and requests restriction </w:t>
      </w:r>
      <w:proofErr w:type="gramStart"/>
      <w:r w:rsidRPr="002217BE">
        <w:rPr>
          <w:rFonts w:ascii="Arial" w:hAnsi="Arial" w:cs="Arial"/>
          <w:sz w:val="24"/>
          <w:szCs w:val="24"/>
        </w:rPr>
        <w:t>instead;</w:t>
      </w:r>
      <w:proofErr w:type="gramEnd"/>
    </w:p>
    <w:p w14:paraId="06275CD7" w14:textId="77777777" w:rsidR="00453D00" w:rsidRPr="002217BE" w:rsidRDefault="00453D00" w:rsidP="002217BE">
      <w:pPr>
        <w:numPr>
          <w:ilvl w:val="0"/>
          <w:numId w:val="7"/>
        </w:numPr>
        <w:spacing w:after="0" w:line="240" w:lineRule="auto"/>
        <w:jc w:val="both"/>
        <w:rPr>
          <w:rFonts w:ascii="Arial" w:hAnsi="Arial" w:cs="Arial"/>
          <w:sz w:val="24"/>
          <w:szCs w:val="24"/>
        </w:rPr>
      </w:pPr>
      <w:r w:rsidRPr="002217BE">
        <w:rPr>
          <w:rFonts w:ascii="Arial" w:hAnsi="Arial" w:cs="Arial"/>
          <w:sz w:val="24"/>
          <w:szCs w:val="24"/>
        </w:rPr>
        <w:t xml:space="preserve">the personal data is no longer needed but we need to keep it </w:t>
      </w:r>
      <w:proofErr w:type="gramStart"/>
      <w:r w:rsidRPr="002217BE">
        <w:rPr>
          <w:rFonts w:ascii="Arial" w:hAnsi="Arial" w:cs="Arial"/>
          <w:sz w:val="24"/>
          <w:szCs w:val="24"/>
        </w:rPr>
        <w:t>in order to</w:t>
      </w:r>
      <w:proofErr w:type="gramEnd"/>
      <w:r w:rsidRPr="002217BE">
        <w:rPr>
          <w:rFonts w:ascii="Arial" w:hAnsi="Arial" w:cs="Arial"/>
          <w:sz w:val="24"/>
          <w:szCs w:val="24"/>
        </w:rPr>
        <w:t xml:space="preserve"> establish, exercise or defend a legal claim.</w:t>
      </w:r>
    </w:p>
    <w:p w14:paraId="2B8806D7" w14:textId="77777777" w:rsidR="00453D00" w:rsidRPr="002217BE" w:rsidRDefault="00453D00" w:rsidP="002217BE">
      <w:pPr>
        <w:spacing w:after="0" w:line="240" w:lineRule="auto"/>
        <w:jc w:val="both"/>
        <w:rPr>
          <w:rFonts w:ascii="Arial" w:hAnsi="Arial" w:cs="Arial"/>
          <w:sz w:val="24"/>
          <w:szCs w:val="24"/>
        </w:rPr>
      </w:pPr>
    </w:p>
    <w:p w14:paraId="28082A90" w14:textId="77777777" w:rsidR="004C2296" w:rsidRPr="002217BE" w:rsidRDefault="008F0828" w:rsidP="002217BE">
      <w:pPr>
        <w:spacing w:after="0" w:line="240" w:lineRule="auto"/>
        <w:rPr>
          <w:rFonts w:ascii="Arial" w:hAnsi="Arial" w:cs="Arial"/>
          <w:sz w:val="24"/>
          <w:szCs w:val="24"/>
        </w:rPr>
      </w:pPr>
      <w:r w:rsidRPr="002217BE">
        <w:rPr>
          <w:rFonts w:ascii="Arial" w:hAnsi="Arial" w:cs="Arial"/>
          <w:b/>
          <w:bCs/>
          <w:sz w:val="24"/>
          <w:szCs w:val="24"/>
        </w:rPr>
        <w:t>The Right to Data Portability</w:t>
      </w:r>
      <w:r w:rsidRPr="002217BE">
        <w:rPr>
          <w:rFonts w:ascii="Arial" w:hAnsi="Arial" w:cs="Arial"/>
          <w:sz w:val="24"/>
          <w:szCs w:val="24"/>
        </w:rPr>
        <w:br/>
      </w:r>
    </w:p>
    <w:p w14:paraId="4AC7AD18" w14:textId="1A054C42" w:rsidR="002217BE"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The right to data portability allows you to obtain and reuse your personal data across different services. The process should allow for moving, copying or transfer of personal data easily from one IT environment to another in a safe and secure way, without hindrance to usability. The right to data portability is not an absolute right and generally will not apply to your health care record unless:</w:t>
      </w:r>
    </w:p>
    <w:p w14:paraId="17F64BDB" w14:textId="77777777" w:rsidR="002217BE" w:rsidRPr="002217BE" w:rsidRDefault="002217BE" w:rsidP="002217BE">
      <w:pPr>
        <w:spacing w:after="0" w:line="240" w:lineRule="auto"/>
        <w:jc w:val="both"/>
        <w:rPr>
          <w:rFonts w:ascii="Arial" w:hAnsi="Arial" w:cs="Arial"/>
          <w:sz w:val="24"/>
          <w:szCs w:val="24"/>
        </w:rPr>
      </w:pPr>
    </w:p>
    <w:p w14:paraId="67751E38" w14:textId="77777777" w:rsidR="008F0828" w:rsidRPr="002217BE" w:rsidRDefault="008F0828" w:rsidP="002217BE">
      <w:pPr>
        <w:numPr>
          <w:ilvl w:val="0"/>
          <w:numId w:val="8"/>
        </w:numPr>
        <w:spacing w:after="0" w:line="240" w:lineRule="auto"/>
        <w:jc w:val="both"/>
        <w:rPr>
          <w:rFonts w:ascii="Arial" w:hAnsi="Arial" w:cs="Arial"/>
          <w:sz w:val="24"/>
          <w:szCs w:val="24"/>
        </w:rPr>
      </w:pPr>
      <w:r w:rsidRPr="002217BE">
        <w:rPr>
          <w:rFonts w:ascii="Arial" w:hAnsi="Arial" w:cs="Arial"/>
          <w:sz w:val="24"/>
          <w:szCs w:val="24"/>
        </w:rPr>
        <w:t xml:space="preserve">The processing is based on your consent or in the performance of a </w:t>
      </w:r>
      <w:proofErr w:type="gramStart"/>
      <w:r w:rsidRPr="002217BE">
        <w:rPr>
          <w:rFonts w:ascii="Arial" w:hAnsi="Arial" w:cs="Arial"/>
          <w:sz w:val="24"/>
          <w:szCs w:val="24"/>
        </w:rPr>
        <w:t>contract;</w:t>
      </w:r>
      <w:proofErr w:type="gramEnd"/>
    </w:p>
    <w:p w14:paraId="13153E90" w14:textId="538A597A" w:rsidR="008F0828" w:rsidRPr="002217BE" w:rsidRDefault="008F0828" w:rsidP="002217BE">
      <w:pPr>
        <w:numPr>
          <w:ilvl w:val="0"/>
          <w:numId w:val="8"/>
        </w:numPr>
        <w:spacing w:after="0" w:line="240" w:lineRule="auto"/>
        <w:jc w:val="both"/>
        <w:rPr>
          <w:rFonts w:ascii="Arial" w:hAnsi="Arial" w:cs="Arial"/>
          <w:sz w:val="24"/>
          <w:szCs w:val="24"/>
        </w:rPr>
      </w:pPr>
      <w:r w:rsidRPr="002217BE">
        <w:rPr>
          <w:rFonts w:ascii="Arial" w:hAnsi="Arial" w:cs="Arial"/>
          <w:sz w:val="24"/>
          <w:szCs w:val="24"/>
        </w:rPr>
        <w:t>When processing is carried out by automated means</w:t>
      </w:r>
    </w:p>
    <w:p w14:paraId="19F678E0" w14:textId="77777777" w:rsidR="008F0828" w:rsidRPr="002217BE" w:rsidRDefault="008F0828" w:rsidP="002217BE">
      <w:pPr>
        <w:spacing w:after="0" w:line="240" w:lineRule="auto"/>
        <w:ind w:left="720"/>
        <w:jc w:val="both"/>
        <w:rPr>
          <w:rFonts w:ascii="Arial" w:hAnsi="Arial" w:cs="Arial"/>
          <w:sz w:val="24"/>
          <w:szCs w:val="24"/>
        </w:rPr>
      </w:pPr>
    </w:p>
    <w:p w14:paraId="177D1A31" w14:textId="643A61CE" w:rsidR="004C2296" w:rsidRPr="002217BE" w:rsidRDefault="008F0828" w:rsidP="002217BE">
      <w:pPr>
        <w:spacing w:after="0" w:line="240" w:lineRule="auto"/>
        <w:rPr>
          <w:rFonts w:ascii="Arial" w:hAnsi="Arial" w:cs="Arial"/>
          <w:sz w:val="24"/>
          <w:szCs w:val="24"/>
        </w:rPr>
      </w:pPr>
      <w:r w:rsidRPr="002217BE">
        <w:rPr>
          <w:rFonts w:ascii="Arial" w:hAnsi="Arial" w:cs="Arial"/>
          <w:b/>
          <w:bCs/>
          <w:sz w:val="24"/>
          <w:szCs w:val="24"/>
        </w:rPr>
        <w:t>The Right to Object</w:t>
      </w:r>
      <w:r w:rsidRPr="002217BE">
        <w:rPr>
          <w:rFonts w:ascii="Arial" w:hAnsi="Arial" w:cs="Arial"/>
          <w:sz w:val="24"/>
          <w:szCs w:val="24"/>
        </w:rPr>
        <w:br/>
      </w:r>
    </w:p>
    <w:p w14:paraId="310DCEB0" w14:textId="56EE854F" w:rsidR="008F0828"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 xml:space="preserve">The right to object to processing means that data should cease to be processed. This right applies only where data is obtained with your consent. In most cases we rely on our legal basis to process your data and not consent and therefore for care purposes this right may not apply. If your data is used for any other reason this right may </w:t>
      </w:r>
      <w:proofErr w:type="gramStart"/>
      <w:r w:rsidRPr="002217BE">
        <w:rPr>
          <w:rFonts w:ascii="Arial" w:hAnsi="Arial" w:cs="Arial"/>
          <w:sz w:val="24"/>
          <w:szCs w:val="24"/>
        </w:rPr>
        <w:t>apply, but</w:t>
      </w:r>
      <w:proofErr w:type="gramEnd"/>
      <w:r w:rsidRPr="002217BE">
        <w:rPr>
          <w:rFonts w:ascii="Arial" w:hAnsi="Arial" w:cs="Arial"/>
          <w:sz w:val="24"/>
          <w:szCs w:val="24"/>
        </w:rPr>
        <w:t xml:space="preserve"> would have to be assessed on an individual basis.</w:t>
      </w:r>
    </w:p>
    <w:p w14:paraId="57670B5C" w14:textId="77777777" w:rsidR="008F0828" w:rsidRPr="002217BE" w:rsidRDefault="008F0828" w:rsidP="002217BE">
      <w:pPr>
        <w:spacing w:after="0" w:line="240" w:lineRule="auto"/>
        <w:jc w:val="both"/>
        <w:rPr>
          <w:rFonts w:ascii="Arial" w:hAnsi="Arial" w:cs="Arial"/>
          <w:sz w:val="24"/>
          <w:szCs w:val="24"/>
        </w:rPr>
      </w:pPr>
    </w:p>
    <w:p w14:paraId="3C744E6B" w14:textId="77777777" w:rsidR="004C2296" w:rsidRPr="002217BE" w:rsidRDefault="008F0828" w:rsidP="002217BE">
      <w:pPr>
        <w:spacing w:after="0" w:line="240" w:lineRule="auto"/>
        <w:rPr>
          <w:rFonts w:ascii="Arial" w:hAnsi="Arial" w:cs="Arial"/>
          <w:sz w:val="24"/>
          <w:szCs w:val="24"/>
        </w:rPr>
      </w:pPr>
      <w:r w:rsidRPr="002217BE">
        <w:rPr>
          <w:rFonts w:ascii="Arial" w:hAnsi="Arial" w:cs="Arial"/>
          <w:b/>
          <w:bCs/>
          <w:sz w:val="24"/>
          <w:szCs w:val="24"/>
        </w:rPr>
        <w:t>Use of profiling</w:t>
      </w:r>
      <w:r w:rsidRPr="002217BE">
        <w:rPr>
          <w:rFonts w:ascii="Arial" w:hAnsi="Arial" w:cs="Arial"/>
          <w:sz w:val="24"/>
          <w:szCs w:val="24"/>
        </w:rPr>
        <w:br/>
      </w:r>
    </w:p>
    <w:p w14:paraId="79BF0E80" w14:textId="1EE11877" w:rsidR="008F0828"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Profiling is automated processing of personal data to evaluate certain things about an individual. The Trust may use profiling techniques for health care planning purposes. An example of this type of processing is the process of risk stratification of patients based on frequency of attendance.</w:t>
      </w:r>
    </w:p>
    <w:p w14:paraId="290ACFE4" w14:textId="77777777" w:rsidR="008F0828" w:rsidRPr="002217BE" w:rsidRDefault="008F0828" w:rsidP="002217BE">
      <w:pPr>
        <w:spacing w:after="0" w:line="240" w:lineRule="auto"/>
        <w:jc w:val="both"/>
        <w:rPr>
          <w:rFonts w:ascii="Arial" w:hAnsi="Arial" w:cs="Arial"/>
          <w:sz w:val="24"/>
          <w:szCs w:val="24"/>
        </w:rPr>
      </w:pPr>
    </w:p>
    <w:p w14:paraId="4EB02CDA" w14:textId="17B20696" w:rsidR="000436A2" w:rsidRPr="002217BE" w:rsidRDefault="000436A2" w:rsidP="002217BE">
      <w:pPr>
        <w:spacing w:after="0" w:line="240" w:lineRule="auto"/>
        <w:jc w:val="both"/>
        <w:rPr>
          <w:rFonts w:ascii="Arial" w:hAnsi="Arial" w:cs="Arial"/>
          <w:sz w:val="24"/>
          <w:szCs w:val="24"/>
        </w:rPr>
      </w:pPr>
      <w:r w:rsidRPr="002217BE">
        <w:rPr>
          <w:rFonts w:ascii="Arial" w:hAnsi="Arial" w:cs="Arial"/>
          <w:b/>
          <w:bCs/>
          <w:sz w:val="24"/>
          <w:szCs w:val="24"/>
        </w:rPr>
        <w:t>Contact us</w:t>
      </w:r>
    </w:p>
    <w:p w14:paraId="7935566B" w14:textId="77777777" w:rsidR="008F0828" w:rsidRPr="002217BE" w:rsidRDefault="008F0828" w:rsidP="002217BE">
      <w:pPr>
        <w:pStyle w:val="NoSpacing"/>
        <w:jc w:val="both"/>
        <w:rPr>
          <w:rFonts w:ascii="Arial" w:hAnsi="Arial" w:cs="Arial"/>
          <w:sz w:val="24"/>
          <w:szCs w:val="24"/>
        </w:rPr>
      </w:pPr>
    </w:p>
    <w:p w14:paraId="53510CCE" w14:textId="58FF1993" w:rsidR="008F0828" w:rsidRPr="002217BE" w:rsidRDefault="008F0828" w:rsidP="002217BE">
      <w:pPr>
        <w:spacing w:after="0" w:line="240" w:lineRule="auto"/>
        <w:jc w:val="both"/>
        <w:rPr>
          <w:rFonts w:ascii="Arial" w:hAnsi="Arial" w:cs="Arial"/>
          <w:color w:val="0000FF"/>
          <w:sz w:val="24"/>
          <w:szCs w:val="24"/>
        </w:rPr>
      </w:pPr>
      <w:r w:rsidRPr="002217BE">
        <w:rPr>
          <w:rFonts w:ascii="Arial" w:hAnsi="Arial" w:cs="Arial"/>
          <w:sz w:val="24"/>
          <w:szCs w:val="24"/>
        </w:rPr>
        <w:t xml:space="preserve">If you have any questions about </w:t>
      </w:r>
      <w:r w:rsidR="009D29E1" w:rsidRPr="002217BE">
        <w:rPr>
          <w:rFonts w:ascii="Arial" w:hAnsi="Arial" w:cs="Arial"/>
          <w:sz w:val="24"/>
          <w:szCs w:val="24"/>
        </w:rPr>
        <w:t>your data in the first instance please contact the </w:t>
      </w:r>
      <w:hyperlink r:id="rId8" w:history="1">
        <w:r w:rsidR="009D29E1" w:rsidRPr="002217BE">
          <w:rPr>
            <w:rStyle w:val="Hyperlink"/>
            <w:rFonts w:ascii="Arial" w:hAnsi="Arial" w:cs="Arial"/>
            <w:color w:val="auto"/>
            <w:sz w:val="24"/>
            <w:szCs w:val="24"/>
            <w:u w:val="none"/>
          </w:rPr>
          <w:t>Patient Advice and Liaison Service (PALS)</w:t>
        </w:r>
      </w:hyperlink>
      <w:r w:rsidR="004C2296" w:rsidRPr="002217BE">
        <w:rPr>
          <w:rFonts w:ascii="Arial" w:hAnsi="Arial" w:cs="Arial"/>
          <w:sz w:val="24"/>
          <w:szCs w:val="24"/>
        </w:rPr>
        <w:t xml:space="preserve"> via email:</w:t>
      </w:r>
      <w:r w:rsidR="004C2296" w:rsidRPr="002217BE">
        <w:rPr>
          <w:rFonts w:ascii="Arial" w:hAnsi="Arial" w:cs="Arial"/>
          <w:color w:val="0000FF"/>
          <w:sz w:val="24"/>
          <w:szCs w:val="24"/>
        </w:rPr>
        <w:t>rwh-tr.pals@nhs.net</w:t>
      </w:r>
    </w:p>
    <w:p w14:paraId="4886CB62" w14:textId="77777777" w:rsidR="009D29E1" w:rsidRPr="002217BE" w:rsidRDefault="009D29E1" w:rsidP="002217BE">
      <w:pPr>
        <w:spacing w:after="0" w:line="240" w:lineRule="auto"/>
        <w:jc w:val="both"/>
        <w:rPr>
          <w:rFonts w:ascii="Arial" w:hAnsi="Arial" w:cs="Arial"/>
          <w:color w:val="0000FF"/>
          <w:sz w:val="24"/>
          <w:szCs w:val="24"/>
        </w:rPr>
      </w:pPr>
    </w:p>
    <w:p w14:paraId="0ABE95A9" w14:textId="57E19630" w:rsidR="009D29E1" w:rsidRPr="002217BE" w:rsidRDefault="009D29E1" w:rsidP="002217BE">
      <w:pPr>
        <w:spacing w:after="0" w:line="240" w:lineRule="auto"/>
        <w:jc w:val="both"/>
        <w:rPr>
          <w:rFonts w:ascii="Arial" w:hAnsi="Arial" w:cs="Arial"/>
          <w:sz w:val="24"/>
          <w:szCs w:val="24"/>
        </w:rPr>
      </w:pPr>
      <w:r w:rsidRPr="002217BE">
        <w:rPr>
          <w:rFonts w:ascii="Arial" w:hAnsi="Arial" w:cs="Arial"/>
          <w:sz w:val="24"/>
          <w:szCs w:val="24"/>
        </w:rPr>
        <w:t>How to make a complaint:</w:t>
      </w:r>
    </w:p>
    <w:p w14:paraId="68016582" w14:textId="77777777" w:rsidR="004C2296" w:rsidRPr="002217BE" w:rsidRDefault="004C2296" w:rsidP="002217BE">
      <w:pPr>
        <w:spacing w:after="0" w:line="240" w:lineRule="auto"/>
        <w:jc w:val="both"/>
        <w:rPr>
          <w:rFonts w:ascii="Arial" w:hAnsi="Arial" w:cs="Arial"/>
          <w:b/>
          <w:bCs/>
          <w:sz w:val="24"/>
          <w:szCs w:val="24"/>
        </w:rPr>
      </w:pPr>
    </w:p>
    <w:p w14:paraId="71DE9F55" w14:textId="542D46C9" w:rsidR="004C2296" w:rsidRPr="002217BE" w:rsidRDefault="008F0828" w:rsidP="002217BE">
      <w:pPr>
        <w:spacing w:after="0" w:line="240" w:lineRule="auto"/>
        <w:rPr>
          <w:rFonts w:ascii="Arial" w:hAnsi="Arial" w:cs="Arial"/>
          <w:sz w:val="24"/>
          <w:szCs w:val="24"/>
        </w:rPr>
      </w:pPr>
      <w:r w:rsidRPr="002217BE">
        <w:rPr>
          <w:rFonts w:ascii="Arial" w:hAnsi="Arial" w:cs="Arial"/>
          <w:b/>
          <w:bCs/>
          <w:sz w:val="24"/>
          <w:szCs w:val="24"/>
        </w:rPr>
        <w:t>Data Protection Officer (DPO): Raz Edwards</w:t>
      </w:r>
      <w:r w:rsidRPr="002217BE">
        <w:rPr>
          <w:rFonts w:ascii="Arial" w:hAnsi="Arial" w:cs="Arial"/>
          <w:sz w:val="24"/>
          <w:szCs w:val="24"/>
        </w:rPr>
        <w:br/>
        <w:t>Email: </w:t>
      </w:r>
      <w:hyperlink r:id="rId9" w:tooltip="IG Enquiries" w:history="1">
        <w:r w:rsidRPr="002217BE">
          <w:rPr>
            <w:rStyle w:val="Hyperlink"/>
            <w:rFonts w:ascii="Arial" w:hAnsi="Arial" w:cs="Arial"/>
            <w:color w:val="0000FF"/>
            <w:sz w:val="24"/>
            <w:szCs w:val="24"/>
          </w:rPr>
          <w:t>rwh-tr.IG-Enquiries@nhs.net</w:t>
        </w:r>
      </w:hyperlink>
      <w:r w:rsidRPr="002217BE">
        <w:rPr>
          <w:rFonts w:ascii="Arial" w:hAnsi="Arial" w:cs="Arial"/>
          <w:sz w:val="24"/>
          <w:szCs w:val="24"/>
        </w:rPr>
        <w:br/>
        <w:t xml:space="preserve">Address: New Cross Hospital, </w:t>
      </w:r>
    </w:p>
    <w:p w14:paraId="4C939E50" w14:textId="77777777" w:rsidR="004C2296"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 xml:space="preserve">Wolverhampton Road, </w:t>
      </w:r>
    </w:p>
    <w:p w14:paraId="7F577567" w14:textId="77777777" w:rsidR="004C2296"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 xml:space="preserve">Heath Town, </w:t>
      </w:r>
    </w:p>
    <w:p w14:paraId="3D723EA4" w14:textId="77777777" w:rsidR="004C2296"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 xml:space="preserve">Wolverhampton </w:t>
      </w:r>
    </w:p>
    <w:p w14:paraId="67652695" w14:textId="0C4490C3" w:rsidR="008F0828"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WV10 0QP</w:t>
      </w:r>
    </w:p>
    <w:p w14:paraId="45051812" w14:textId="77777777" w:rsidR="008F0828" w:rsidRPr="002217BE" w:rsidRDefault="008F0828" w:rsidP="002217BE">
      <w:pPr>
        <w:spacing w:after="0" w:line="240" w:lineRule="auto"/>
        <w:jc w:val="both"/>
        <w:rPr>
          <w:rFonts w:ascii="Arial" w:hAnsi="Arial" w:cs="Arial"/>
          <w:sz w:val="24"/>
          <w:szCs w:val="24"/>
        </w:rPr>
      </w:pPr>
    </w:p>
    <w:p w14:paraId="2E86039D" w14:textId="77777777" w:rsidR="008F0828"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 xml:space="preserve">The Data Protection Officer is a point of contact for advice and guidance in relation to your rights. The DPO is responsible for monitoring the Trusts compliance with the Data Protection Act 2018 and the General Data Protection Regulations (GDPR) 2016 as any policies the Trust has in relation to the protection of personal data. The DPO shall perform their duties in an independent manner with due regard to the risk associated with processing operations, </w:t>
      </w:r>
      <w:proofErr w:type="gramStart"/>
      <w:r w:rsidRPr="002217BE">
        <w:rPr>
          <w:rFonts w:ascii="Arial" w:hAnsi="Arial" w:cs="Arial"/>
          <w:sz w:val="24"/>
          <w:szCs w:val="24"/>
        </w:rPr>
        <w:t>taking into account</w:t>
      </w:r>
      <w:proofErr w:type="gramEnd"/>
      <w:r w:rsidRPr="002217BE">
        <w:rPr>
          <w:rFonts w:ascii="Arial" w:hAnsi="Arial" w:cs="Arial"/>
          <w:sz w:val="24"/>
          <w:szCs w:val="24"/>
        </w:rPr>
        <w:t xml:space="preserve"> the nature, scope, context and purposes of processing.</w:t>
      </w:r>
    </w:p>
    <w:p w14:paraId="090038BE" w14:textId="77777777" w:rsidR="008F0828" w:rsidRPr="002217BE" w:rsidRDefault="008F0828" w:rsidP="002217BE">
      <w:pPr>
        <w:spacing w:after="0" w:line="240" w:lineRule="auto"/>
        <w:jc w:val="both"/>
        <w:rPr>
          <w:rFonts w:ascii="Arial" w:hAnsi="Arial" w:cs="Arial"/>
          <w:sz w:val="24"/>
          <w:szCs w:val="24"/>
        </w:rPr>
      </w:pPr>
    </w:p>
    <w:p w14:paraId="66455D93" w14:textId="77777777" w:rsidR="008F0828"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If you have any concerns about how your information is being processed or any of the rights as detailed above, please contact the Trust in the first instance through:</w:t>
      </w:r>
    </w:p>
    <w:p w14:paraId="58F61979" w14:textId="77777777" w:rsidR="008F0828" w:rsidRPr="002217BE" w:rsidRDefault="008F0828" w:rsidP="002217BE">
      <w:pPr>
        <w:spacing w:after="0" w:line="240" w:lineRule="auto"/>
        <w:rPr>
          <w:rFonts w:ascii="Arial" w:hAnsi="Arial" w:cs="Arial"/>
          <w:sz w:val="24"/>
          <w:szCs w:val="24"/>
        </w:rPr>
      </w:pPr>
    </w:p>
    <w:p w14:paraId="0E23AB72" w14:textId="77777777" w:rsidR="008F0828" w:rsidRPr="002217BE" w:rsidRDefault="008F0828" w:rsidP="002217BE">
      <w:pPr>
        <w:spacing w:after="0" w:line="240" w:lineRule="auto"/>
        <w:rPr>
          <w:rFonts w:ascii="Arial" w:hAnsi="Arial" w:cs="Arial"/>
          <w:sz w:val="24"/>
          <w:szCs w:val="24"/>
        </w:rPr>
      </w:pPr>
      <w:r w:rsidRPr="002217BE">
        <w:rPr>
          <w:rFonts w:ascii="Arial" w:hAnsi="Arial" w:cs="Arial"/>
          <w:sz w:val="24"/>
          <w:szCs w:val="24"/>
        </w:rPr>
        <w:t>Health Records Access Team</w:t>
      </w:r>
      <w:r w:rsidRPr="002217BE">
        <w:rPr>
          <w:rFonts w:ascii="Arial" w:hAnsi="Arial" w:cs="Arial"/>
          <w:sz w:val="24"/>
          <w:szCs w:val="24"/>
        </w:rPr>
        <w:br/>
        <w:t>Health Records Library</w:t>
      </w:r>
      <w:r w:rsidRPr="002217BE">
        <w:rPr>
          <w:rFonts w:ascii="Arial" w:hAnsi="Arial" w:cs="Arial"/>
          <w:sz w:val="24"/>
          <w:szCs w:val="24"/>
        </w:rPr>
        <w:br/>
        <w:t>Location B19</w:t>
      </w:r>
      <w:r w:rsidRPr="002217BE">
        <w:rPr>
          <w:rFonts w:ascii="Arial" w:hAnsi="Arial" w:cs="Arial"/>
          <w:sz w:val="24"/>
          <w:szCs w:val="24"/>
        </w:rPr>
        <w:br/>
        <w:t>New Cross Hospital</w:t>
      </w:r>
      <w:r w:rsidRPr="002217BE">
        <w:rPr>
          <w:rFonts w:ascii="Arial" w:hAnsi="Arial" w:cs="Arial"/>
          <w:sz w:val="24"/>
          <w:szCs w:val="24"/>
        </w:rPr>
        <w:br/>
        <w:t>Wolverhampton Road</w:t>
      </w:r>
      <w:r w:rsidRPr="002217BE">
        <w:rPr>
          <w:rFonts w:ascii="Arial" w:hAnsi="Arial" w:cs="Arial"/>
          <w:sz w:val="24"/>
          <w:szCs w:val="24"/>
        </w:rPr>
        <w:br/>
        <w:t>Wolverhampton</w:t>
      </w:r>
      <w:r w:rsidRPr="002217BE">
        <w:rPr>
          <w:rFonts w:ascii="Arial" w:hAnsi="Arial" w:cs="Arial"/>
          <w:sz w:val="24"/>
          <w:szCs w:val="24"/>
        </w:rPr>
        <w:br/>
        <w:t>WV10 0QP</w:t>
      </w:r>
    </w:p>
    <w:p w14:paraId="6BC914DF" w14:textId="77777777" w:rsidR="008F0828" w:rsidRPr="002217BE" w:rsidRDefault="008F0828" w:rsidP="002217BE">
      <w:pPr>
        <w:spacing w:after="0" w:line="240" w:lineRule="auto"/>
        <w:jc w:val="both"/>
        <w:rPr>
          <w:rFonts w:ascii="Arial" w:hAnsi="Arial" w:cs="Arial"/>
          <w:sz w:val="24"/>
          <w:szCs w:val="24"/>
        </w:rPr>
      </w:pPr>
    </w:p>
    <w:p w14:paraId="0974DC21" w14:textId="77777777" w:rsidR="008F0828"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Email: </w:t>
      </w:r>
      <w:hyperlink r:id="rId10" w:tooltip="Health records Access" w:history="1">
        <w:r w:rsidRPr="002217BE">
          <w:rPr>
            <w:rStyle w:val="Hyperlink"/>
            <w:rFonts w:ascii="Arial" w:hAnsi="Arial" w:cs="Arial"/>
            <w:color w:val="0000FF"/>
            <w:sz w:val="24"/>
            <w:szCs w:val="24"/>
          </w:rPr>
          <w:t>rwh-tr.healthrecordsaccess@nhs.net</w:t>
        </w:r>
      </w:hyperlink>
      <w:r w:rsidRPr="002217BE">
        <w:rPr>
          <w:rFonts w:ascii="Arial" w:hAnsi="Arial" w:cs="Arial"/>
          <w:sz w:val="24"/>
          <w:szCs w:val="24"/>
        </w:rPr>
        <w:br/>
        <w:t>Telephone: 01902 307999 Extension 85544/85545/88093</w:t>
      </w:r>
    </w:p>
    <w:p w14:paraId="21A401ED" w14:textId="77777777" w:rsidR="008F0828" w:rsidRPr="002217BE" w:rsidRDefault="008F0828" w:rsidP="002217BE">
      <w:pPr>
        <w:spacing w:after="0" w:line="240" w:lineRule="auto"/>
        <w:jc w:val="both"/>
        <w:rPr>
          <w:rFonts w:ascii="Arial" w:hAnsi="Arial" w:cs="Arial"/>
          <w:sz w:val="24"/>
          <w:szCs w:val="24"/>
        </w:rPr>
      </w:pPr>
    </w:p>
    <w:p w14:paraId="632D9BCD" w14:textId="77777777" w:rsidR="008F0828" w:rsidRPr="002217BE" w:rsidRDefault="008F0828" w:rsidP="002217BE">
      <w:pPr>
        <w:spacing w:after="0" w:line="240" w:lineRule="auto"/>
        <w:jc w:val="both"/>
        <w:rPr>
          <w:rFonts w:ascii="Arial" w:hAnsi="Arial" w:cs="Arial"/>
          <w:sz w:val="24"/>
          <w:szCs w:val="24"/>
        </w:rPr>
      </w:pPr>
      <w:r w:rsidRPr="002217BE">
        <w:rPr>
          <w:rFonts w:ascii="Arial" w:hAnsi="Arial" w:cs="Arial"/>
          <w:sz w:val="24"/>
          <w:szCs w:val="24"/>
        </w:rPr>
        <w:t>You also have a right to complain directly to the Information Commissioner’s Office if you feel the Trust has not responded effectively to any of the above.</w:t>
      </w:r>
    </w:p>
    <w:p w14:paraId="719FC3BB" w14:textId="77777777" w:rsidR="008F0828" w:rsidRPr="002217BE" w:rsidRDefault="008F0828" w:rsidP="002217BE">
      <w:pPr>
        <w:spacing w:after="0" w:line="240" w:lineRule="auto"/>
        <w:rPr>
          <w:rFonts w:ascii="Arial" w:hAnsi="Arial" w:cs="Arial"/>
          <w:sz w:val="24"/>
          <w:szCs w:val="24"/>
        </w:rPr>
      </w:pPr>
    </w:p>
    <w:p w14:paraId="67BF020E" w14:textId="77777777" w:rsidR="008F0828" w:rsidRPr="002217BE" w:rsidRDefault="008F0828" w:rsidP="002217BE">
      <w:pPr>
        <w:spacing w:after="0" w:line="240" w:lineRule="auto"/>
        <w:rPr>
          <w:rFonts w:ascii="Arial" w:hAnsi="Arial" w:cs="Arial"/>
          <w:sz w:val="24"/>
          <w:szCs w:val="24"/>
        </w:rPr>
      </w:pPr>
      <w:r w:rsidRPr="002217BE">
        <w:rPr>
          <w:rFonts w:ascii="Arial" w:hAnsi="Arial" w:cs="Arial"/>
          <w:sz w:val="24"/>
          <w:szCs w:val="24"/>
        </w:rPr>
        <w:t>Information Commissioner’s Office</w:t>
      </w:r>
      <w:r w:rsidRPr="002217BE">
        <w:rPr>
          <w:rFonts w:ascii="Arial" w:hAnsi="Arial" w:cs="Arial"/>
          <w:sz w:val="24"/>
          <w:szCs w:val="24"/>
        </w:rPr>
        <w:br/>
        <w:t>Wycliffe House</w:t>
      </w:r>
      <w:r w:rsidRPr="002217BE">
        <w:rPr>
          <w:rFonts w:ascii="Arial" w:hAnsi="Arial" w:cs="Arial"/>
          <w:sz w:val="24"/>
          <w:szCs w:val="24"/>
        </w:rPr>
        <w:br/>
        <w:t>Water Lane</w:t>
      </w:r>
      <w:r w:rsidRPr="002217BE">
        <w:rPr>
          <w:rFonts w:ascii="Arial" w:hAnsi="Arial" w:cs="Arial"/>
          <w:sz w:val="24"/>
          <w:szCs w:val="24"/>
        </w:rPr>
        <w:br/>
        <w:t>Wilmslow</w:t>
      </w:r>
      <w:r w:rsidRPr="002217BE">
        <w:rPr>
          <w:rFonts w:ascii="Arial" w:hAnsi="Arial" w:cs="Arial"/>
          <w:sz w:val="24"/>
          <w:szCs w:val="24"/>
        </w:rPr>
        <w:br/>
        <w:t>SK9 5AF</w:t>
      </w:r>
    </w:p>
    <w:p w14:paraId="25BEB339" w14:textId="77777777" w:rsidR="008F0828" w:rsidRPr="002217BE" w:rsidRDefault="008F0828" w:rsidP="002217BE">
      <w:pPr>
        <w:spacing w:after="0" w:line="240" w:lineRule="auto"/>
        <w:rPr>
          <w:rFonts w:ascii="Arial" w:hAnsi="Arial" w:cs="Arial"/>
          <w:color w:val="0000FF"/>
          <w:sz w:val="24"/>
          <w:szCs w:val="24"/>
        </w:rPr>
      </w:pPr>
      <w:r w:rsidRPr="002217BE">
        <w:rPr>
          <w:rFonts w:ascii="Arial" w:hAnsi="Arial" w:cs="Arial"/>
          <w:sz w:val="24"/>
          <w:szCs w:val="24"/>
        </w:rPr>
        <w:t>Telephone: 0303 123 1113</w:t>
      </w:r>
      <w:r w:rsidRPr="002217BE">
        <w:rPr>
          <w:rFonts w:ascii="Arial" w:hAnsi="Arial" w:cs="Arial"/>
          <w:sz w:val="24"/>
          <w:szCs w:val="24"/>
        </w:rPr>
        <w:br/>
        <w:t>Website: </w:t>
      </w:r>
      <w:hyperlink r:id="rId11" w:tgtFrame="_blank" w:tooltip="Information Commissioner’s Office" w:history="1">
        <w:r w:rsidRPr="002217BE">
          <w:rPr>
            <w:rStyle w:val="Hyperlink"/>
            <w:rFonts w:ascii="Arial" w:hAnsi="Arial" w:cs="Arial"/>
            <w:color w:val="0000FF"/>
            <w:sz w:val="24"/>
            <w:szCs w:val="24"/>
          </w:rPr>
          <w:t>Information Commissioner’s Office</w:t>
        </w:r>
      </w:hyperlink>
    </w:p>
    <w:p w14:paraId="7F66B29D" w14:textId="77777777" w:rsidR="008F0828" w:rsidRDefault="008F0828" w:rsidP="008445F5">
      <w:pPr>
        <w:spacing w:after="0" w:line="240" w:lineRule="auto"/>
        <w:jc w:val="center"/>
      </w:pPr>
    </w:p>
    <w:sectPr w:rsidR="008F0828" w:rsidSect="00EA7FF1">
      <w:headerReference w:type="default" r:id="rId12"/>
      <w:footerReference w:type="default" r:id="rId13"/>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5F601" w14:textId="77777777" w:rsidR="00EE403B" w:rsidRDefault="00EE403B" w:rsidP="00EA7FF1">
      <w:pPr>
        <w:spacing w:after="0" w:line="240" w:lineRule="auto"/>
      </w:pPr>
      <w:r>
        <w:separator/>
      </w:r>
    </w:p>
  </w:endnote>
  <w:endnote w:type="continuationSeparator" w:id="0">
    <w:p w14:paraId="7785B405" w14:textId="77777777" w:rsidR="00EE403B" w:rsidRDefault="00EE403B" w:rsidP="00EA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410258"/>
      <w:docPartObj>
        <w:docPartGallery w:val="Page Numbers (Bottom of Page)"/>
        <w:docPartUnique/>
      </w:docPartObj>
    </w:sdtPr>
    <w:sdtContent>
      <w:sdt>
        <w:sdtPr>
          <w:id w:val="1728636285"/>
          <w:docPartObj>
            <w:docPartGallery w:val="Page Numbers (Top of Page)"/>
            <w:docPartUnique/>
          </w:docPartObj>
        </w:sdtPr>
        <w:sdtContent>
          <w:p w14:paraId="4FA20E54" w14:textId="224B7B70" w:rsidR="00EA7FF1" w:rsidRDefault="00EA7F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C3C2AF" w14:textId="77777777" w:rsidR="00EA7FF1" w:rsidRDefault="00EA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25882" w14:textId="77777777" w:rsidR="00EE403B" w:rsidRDefault="00EE403B" w:rsidP="00EA7FF1">
      <w:pPr>
        <w:spacing w:after="0" w:line="240" w:lineRule="auto"/>
      </w:pPr>
      <w:r>
        <w:separator/>
      </w:r>
    </w:p>
  </w:footnote>
  <w:footnote w:type="continuationSeparator" w:id="0">
    <w:p w14:paraId="7B2C38E6" w14:textId="77777777" w:rsidR="00EE403B" w:rsidRDefault="00EE403B" w:rsidP="00EA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8557" w14:textId="30AE6A0B" w:rsidR="00EA7FF1" w:rsidRDefault="00EA7FF1">
    <w:pPr>
      <w:pStyle w:val="Header"/>
    </w:pPr>
    <w:r>
      <w:rPr>
        <w:noProof/>
      </w:rPr>
      <w:drawing>
        <wp:anchor distT="0" distB="0" distL="114300" distR="114300" simplePos="0" relativeHeight="251658240" behindDoc="1" locked="0" layoutInCell="1" allowOverlap="1" wp14:anchorId="68758FB4" wp14:editId="5BBB73E4">
          <wp:simplePos x="0" y="0"/>
          <wp:positionH relativeFrom="column">
            <wp:posOffset>3811598</wp:posOffset>
          </wp:positionH>
          <wp:positionV relativeFrom="paragraph">
            <wp:posOffset>-100965</wp:posOffset>
          </wp:positionV>
          <wp:extent cx="2381885" cy="641985"/>
          <wp:effectExtent l="0" t="0" r="0" b="5715"/>
          <wp:wrapNone/>
          <wp:docPr id="71863287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885" cy="641985"/>
                  </a:xfrm>
                  <a:prstGeom prst="rect">
                    <a:avLst/>
                  </a:prstGeom>
                </pic:spPr>
              </pic:pic>
            </a:graphicData>
          </a:graphic>
        </wp:anchor>
      </w:drawing>
    </w:r>
    <w:r>
      <w:rPr>
        <w:noProof/>
      </w:rPr>
      <w:drawing>
        <wp:anchor distT="0" distB="0" distL="114300" distR="114300" simplePos="0" relativeHeight="251659264" behindDoc="1" locked="0" layoutInCell="1" allowOverlap="1" wp14:anchorId="68F5C04F" wp14:editId="2E26F9E5">
          <wp:simplePos x="0" y="0"/>
          <wp:positionH relativeFrom="column">
            <wp:posOffset>-469791</wp:posOffset>
          </wp:positionH>
          <wp:positionV relativeFrom="paragraph">
            <wp:posOffset>-117475</wp:posOffset>
          </wp:positionV>
          <wp:extent cx="1714500" cy="923925"/>
          <wp:effectExtent l="0" t="0" r="0" b="9525"/>
          <wp:wrapNone/>
          <wp:docPr id="2068215955" name="Picture 1"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41383" name="Picture 1" descr="A logo with blue and yellow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714500" cy="923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33FBC"/>
    <w:multiLevelType w:val="multilevel"/>
    <w:tmpl w:val="C1461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D66D3"/>
    <w:multiLevelType w:val="multilevel"/>
    <w:tmpl w:val="1284C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06EBD"/>
    <w:multiLevelType w:val="multilevel"/>
    <w:tmpl w:val="2A3A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34722"/>
    <w:multiLevelType w:val="hybridMultilevel"/>
    <w:tmpl w:val="68B0A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FA5A9C"/>
    <w:multiLevelType w:val="multilevel"/>
    <w:tmpl w:val="AE2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BC1E30"/>
    <w:multiLevelType w:val="multilevel"/>
    <w:tmpl w:val="9D8E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37312E"/>
    <w:multiLevelType w:val="multilevel"/>
    <w:tmpl w:val="D0026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013015"/>
    <w:multiLevelType w:val="multilevel"/>
    <w:tmpl w:val="B2CA8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231E53"/>
    <w:multiLevelType w:val="multilevel"/>
    <w:tmpl w:val="0A223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B9707C"/>
    <w:multiLevelType w:val="hybridMultilevel"/>
    <w:tmpl w:val="096C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547962">
    <w:abstractNumId w:val="0"/>
  </w:num>
  <w:num w:numId="2" w16cid:durableId="551039630">
    <w:abstractNumId w:val="8"/>
  </w:num>
  <w:num w:numId="3" w16cid:durableId="1478836240">
    <w:abstractNumId w:val="6"/>
  </w:num>
  <w:num w:numId="4" w16cid:durableId="1305155705">
    <w:abstractNumId w:val="7"/>
  </w:num>
  <w:num w:numId="5" w16cid:durableId="1021468264">
    <w:abstractNumId w:val="1"/>
  </w:num>
  <w:num w:numId="6" w16cid:durableId="74131431">
    <w:abstractNumId w:val="2"/>
  </w:num>
  <w:num w:numId="7" w16cid:durableId="820267178">
    <w:abstractNumId w:val="5"/>
  </w:num>
  <w:num w:numId="8" w16cid:durableId="599143056">
    <w:abstractNumId w:val="4"/>
  </w:num>
  <w:num w:numId="9" w16cid:durableId="1812400925">
    <w:abstractNumId w:val="9"/>
  </w:num>
  <w:num w:numId="10" w16cid:durableId="1486779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A2"/>
    <w:rsid w:val="000436A2"/>
    <w:rsid w:val="000E6AC0"/>
    <w:rsid w:val="002217BE"/>
    <w:rsid w:val="0026549A"/>
    <w:rsid w:val="003037A2"/>
    <w:rsid w:val="00323C8B"/>
    <w:rsid w:val="00347584"/>
    <w:rsid w:val="0041267A"/>
    <w:rsid w:val="00453D00"/>
    <w:rsid w:val="004C2296"/>
    <w:rsid w:val="00552F67"/>
    <w:rsid w:val="00695241"/>
    <w:rsid w:val="007052A6"/>
    <w:rsid w:val="00714C28"/>
    <w:rsid w:val="00776BA1"/>
    <w:rsid w:val="008445F5"/>
    <w:rsid w:val="00891EC8"/>
    <w:rsid w:val="008F0828"/>
    <w:rsid w:val="0090315A"/>
    <w:rsid w:val="009D29E1"/>
    <w:rsid w:val="00A44BCB"/>
    <w:rsid w:val="00BF51A3"/>
    <w:rsid w:val="00C96194"/>
    <w:rsid w:val="00E5094F"/>
    <w:rsid w:val="00EA7FF1"/>
    <w:rsid w:val="00EE403B"/>
    <w:rsid w:val="00F31AB5"/>
    <w:rsid w:val="00F82FF0"/>
    <w:rsid w:val="00F94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CD76"/>
  <w15:chartTrackingRefBased/>
  <w15:docId w15:val="{5670B5AC-7D78-46BD-9045-7FB9D358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6A2"/>
    <w:rPr>
      <w:rFonts w:eastAsiaTheme="majorEastAsia" w:cstheme="majorBidi"/>
      <w:color w:val="272727" w:themeColor="text1" w:themeTint="D8"/>
    </w:rPr>
  </w:style>
  <w:style w:type="paragraph" w:styleId="Title">
    <w:name w:val="Title"/>
    <w:basedOn w:val="Normal"/>
    <w:next w:val="Normal"/>
    <w:link w:val="TitleChar"/>
    <w:uiPriority w:val="10"/>
    <w:qFormat/>
    <w:rsid w:val="00043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6A2"/>
    <w:pPr>
      <w:spacing w:before="160"/>
      <w:jc w:val="center"/>
    </w:pPr>
    <w:rPr>
      <w:i/>
      <w:iCs/>
      <w:color w:val="404040" w:themeColor="text1" w:themeTint="BF"/>
    </w:rPr>
  </w:style>
  <w:style w:type="character" w:customStyle="1" w:styleId="QuoteChar">
    <w:name w:val="Quote Char"/>
    <w:basedOn w:val="DefaultParagraphFont"/>
    <w:link w:val="Quote"/>
    <w:uiPriority w:val="29"/>
    <w:rsid w:val="000436A2"/>
    <w:rPr>
      <w:i/>
      <w:iCs/>
      <w:color w:val="404040" w:themeColor="text1" w:themeTint="BF"/>
    </w:rPr>
  </w:style>
  <w:style w:type="paragraph" w:styleId="ListParagraph">
    <w:name w:val="List Paragraph"/>
    <w:basedOn w:val="Normal"/>
    <w:uiPriority w:val="34"/>
    <w:qFormat/>
    <w:rsid w:val="000436A2"/>
    <w:pPr>
      <w:ind w:left="720"/>
      <w:contextualSpacing/>
    </w:pPr>
  </w:style>
  <w:style w:type="character" w:styleId="IntenseEmphasis">
    <w:name w:val="Intense Emphasis"/>
    <w:basedOn w:val="DefaultParagraphFont"/>
    <w:uiPriority w:val="21"/>
    <w:qFormat/>
    <w:rsid w:val="000436A2"/>
    <w:rPr>
      <w:i/>
      <w:iCs/>
      <w:color w:val="0F4761" w:themeColor="accent1" w:themeShade="BF"/>
    </w:rPr>
  </w:style>
  <w:style w:type="paragraph" w:styleId="IntenseQuote">
    <w:name w:val="Intense Quote"/>
    <w:basedOn w:val="Normal"/>
    <w:next w:val="Normal"/>
    <w:link w:val="IntenseQuoteChar"/>
    <w:uiPriority w:val="30"/>
    <w:qFormat/>
    <w:rsid w:val="00043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6A2"/>
    <w:rPr>
      <w:i/>
      <w:iCs/>
      <w:color w:val="0F4761" w:themeColor="accent1" w:themeShade="BF"/>
    </w:rPr>
  </w:style>
  <w:style w:type="character" w:styleId="IntenseReference">
    <w:name w:val="Intense Reference"/>
    <w:basedOn w:val="DefaultParagraphFont"/>
    <w:uiPriority w:val="32"/>
    <w:qFormat/>
    <w:rsid w:val="000436A2"/>
    <w:rPr>
      <w:b/>
      <w:bCs/>
      <w:smallCaps/>
      <w:color w:val="0F4761" w:themeColor="accent1" w:themeShade="BF"/>
      <w:spacing w:val="5"/>
    </w:rPr>
  </w:style>
  <w:style w:type="character" w:styleId="Hyperlink">
    <w:name w:val="Hyperlink"/>
    <w:basedOn w:val="DefaultParagraphFont"/>
    <w:uiPriority w:val="99"/>
    <w:unhideWhenUsed/>
    <w:rsid w:val="00F82FF0"/>
    <w:rPr>
      <w:color w:val="467886" w:themeColor="hyperlink"/>
      <w:u w:val="single"/>
    </w:rPr>
  </w:style>
  <w:style w:type="character" w:styleId="UnresolvedMention">
    <w:name w:val="Unresolved Mention"/>
    <w:basedOn w:val="DefaultParagraphFont"/>
    <w:uiPriority w:val="99"/>
    <w:semiHidden/>
    <w:unhideWhenUsed/>
    <w:rsid w:val="00F82FF0"/>
    <w:rPr>
      <w:color w:val="605E5C"/>
      <w:shd w:val="clear" w:color="auto" w:fill="E1DFDD"/>
    </w:rPr>
  </w:style>
  <w:style w:type="paragraph" w:styleId="Revision">
    <w:name w:val="Revision"/>
    <w:hidden/>
    <w:uiPriority w:val="99"/>
    <w:semiHidden/>
    <w:rsid w:val="00F31AB5"/>
    <w:pPr>
      <w:spacing w:after="0" w:line="240" w:lineRule="auto"/>
    </w:pPr>
  </w:style>
  <w:style w:type="character" w:styleId="CommentReference">
    <w:name w:val="annotation reference"/>
    <w:basedOn w:val="DefaultParagraphFont"/>
    <w:uiPriority w:val="99"/>
    <w:semiHidden/>
    <w:unhideWhenUsed/>
    <w:rsid w:val="00453D00"/>
    <w:rPr>
      <w:sz w:val="16"/>
      <w:szCs w:val="16"/>
    </w:rPr>
  </w:style>
  <w:style w:type="paragraph" w:styleId="CommentText">
    <w:name w:val="annotation text"/>
    <w:basedOn w:val="Normal"/>
    <w:link w:val="CommentTextChar"/>
    <w:uiPriority w:val="99"/>
    <w:unhideWhenUsed/>
    <w:rsid w:val="00453D00"/>
    <w:pPr>
      <w:spacing w:line="240" w:lineRule="auto"/>
    </w:pPr>
    <w:rPr>
      <w:sz w:val="20"/>
      <w:szCs w:val="20"/>
    </w:rPr>
  </w:style>
  <w:style w:type="character" w:customStyle="1" w:styleId="CommentTextChar">
    <w:name w:val="Comment Text Char"/>
    <w:basedOn w:val="DefaultParagraphFont"/>
    <w:link w:val="CommentText"/>
    <w:uiPriority w:val="99"/>
    <w:rsid w:val="00453D00"/>
    <w:rPr>
      <w:sz w:val="20"/>
      <w:szCs w:val="20"/>
    </w:rPr>
  </w:style>
  <w:style w:type="paragraph" w:styleId="CommentSubject">
    <w:name w:val="annotation subject"/>
    <w:basedOn w:val="CommentText"/>
    <w:next w:val="CommentText"/>
    <w:link w:val="CommentSubjectChar"/>
    <w:uiPriority w:val="99"/>
    <w:semiHidden/>
    <w:unhideWhenUsed/>
    <w:rsid w:val="00453D00"/>
    <w:rPr>
      <w:b/>
      <w:bCs/>
    </w:rPr>
  </w:style>
  <w:style w:type="character" w:customStyle="1" w:styleId="CommentSubjectChar">
    <w:name w:val="Comment Subject Char"/>
    <w:basedOn w:val="CommentTextChar"/>
    <w:link w:val="CommentSubject"/>
    <w:uiPriority w:val="99"/>
    <w:semiHidden/>
    <w:rsid w:val="00453D00"/>
    <w:rPr>
      <w:b/>
      <w:bCs/>
      <w:sz w:val="20"/>
      <w:szCs w:val="20"/>
    </w:rPr>
  </w:style>
  <w:style w:type="character" w:styleId="FollowedHyperlink">
    <w:name w:val="FollowedHyperlink"/>
    <w:basedOn w:val="DefaultParagraphFont"/>
    <w:uiPriority w:val="99"/>
    <w:semiHidden/>
    <w:unhideWhenUsed/>
    <w:rsid w:val="008F0828"/>
    <w:rPr>
      <w:color w:val="96607D" w:themeColor="followedHyperlink"/>
      <w:u w:val="single"/>
    </w:rPr>
  </w:style>
  <w:style w:type="paragraph" w:styleId="NoSpacing">
    <w:name w:val="No Spacing"/>
    <w:uiPriority w:val="1"/>
    <w:qFormat/>
    <w:rsid w:val="00E5094F"/>
    <w:pPr>
      <w:spacing w:after="0" w:line="240" w:lineRule="auto"/>
    </w:pPr>
  </w:style>
  <w:style w:type="paragraph" w:styleId="Header">
    <w:name w:val="header"/>
    <w:basedOn w:val="Normal"/>
    <w:link w:val="HeaderChar"/>
    <w:uiPriority w:val="99"/>
    <w:unhideWhenUsed/>
    <w:rsid w:val="00EA7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FF1"/>
  </w:style>
  <w:style w:type="paragraph" w:styleId="Footer">
    <w:name w:val="footer"/>
    <w:basedOn w:val="Normal"/>
    <w:link w:val="FooterChar"/>
    <w:uiPriority w:val="99"/>
    <w:unhideWhenUsed/>
    <w:rsid w:val="00EA7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363">
      <w:bodyDiv w:val="1"/>
      <w:marLeft w:val="0"/>
      <w:marRight w:val="0"/>
      <w:marTop w:val="0"/>
      <w:marBottom w:val="0"/>
      <w:divBdr>
        <w:top w:val="none" w:sz="0" w:space="0" w:color="auto"/>
        <w:left w:val="none" w:sz="0" w:space="0" w:color="auto"/>
        <w:bottom w:val="none" w:sz="0" w:space="0" w:color="auto"/>
        <w:right w:val="none" w:sz="0" w:space="0" w:color="auto"/>
      </w:divBdr>
    </w:div>
    <w:div w:id="148638541">
      <w:bodyDiv w:val="1"/>
      <w:marLeft w:val="0"/>
      <w:marRight w:val="0"/>
      <w:marTop w:val="0"/>
      <w:marBottom w:val="0"/>
      <w:divBdr>
        <w:top w:val="none" w:sz="0" w:space="0" w:color="auto"/>
        <w:left w:val="none" w:sz="0" w:space="0" w:color="auto"/>
        <w:bottom w:val="none" w:sz="0" w:space="0" w:color="auto"/>
        <w:right w:val="none" w:sz="0" w:space="0" w:color="auto"/>
      </w:divBdr>
    </w:div>
    <w:div w:id="170072151">
      <w:bodyDiv w:val="1"/>
      <w:marLeft w:val="0"/>
      <w:marRight w:val="0"/>
      <w:marTop w:val="0"/>
      <w:marBottom w:val="0"/>
      <w:divBdr>
        <w:top w:val="none" w:sz="0" w:space="0" w:color="auto"/>
        <w:left w:val="none" w:sz="0" w:space="0" w:color="auto"/>
        <w:bottom w:val="none" w:sz="0" w:space="0" w:color="auto"/>
        <w:right w:val="none" w:sz="0" w:space="0" w:color="auto"/>
      </w:divBdr>
    </w:div>
    <w:div w:id="218638279">
      <w:bodyDiv w:val="1"/>
      <w:marLeft w:val="0"/>
      <w:marRight w:val="0"/>
      <w:marTop w:val="0"/>
      <w:marBottom w:val="0"/>
      <w:divBdr>
        <w:top w:val="none" w:sz="0" w:space="0" w:color="auto"/>
        <w:left w:val="none" w:sz="0" w:space="0" w:color="auto"/>
        <w:bottom w:val="none" w:sz="0" w:space="0" w:color="auto"/>
        <w:right w:val="none" w:sz="0" w:space="0" w:color="auto"/>
      </w:divBdr>
    </w:div>
    <w:div w:id="387917984">
      <w:bodyDiv w:val="1"/>
      <w:marLeft w:val="0"/>
      <w:marRight w:val="0"/>
      <w:marTop w:val="0"/>
      <w:marBottom w:val="0"/>
      <w:divBdr>
        <w:top w:val="none" w:sz="0" w:space="0" w:color="auto"/>
        <w:left w:val="none" w:sz="0" w:space="0" w:color="auto"/>
        <w:bottom w:val="none" w:sz="0" w:space="0" w:color="auto"/>
        <w:right w:val="none" w:sz="0" w:space="0" w:color="auto"/>
      </w:divBdr>
    </w:div>
    <w:div w:id="613098456">
      <w:bodyDiv w:val="1"/>
      <w:marLeft w:val="0"/>
      <w:marRight w:val="0"/>
      <w:marTop w:val="0"/>
      <w:marBottom w:val="0"/>
      <w:divBdr>
        <w:top w:val="none" w:sz="0" w:space="0" w:color="auto"/>
        <w:left w:val="none" w:sz="0" w:space="0" w:color="auto"/>
        <w:bottom w:val="none" w:sz="0" w:space="0" w:color="auto"/>
        <w:right w:val="none" w:sz="0" w:space="0" w:color="auto"/>
      </w:divBdr>
    </w:div>
    <w:div w:id="834951697">
      <w:bodyDiv w:val="1"/>
      <w:marLeft w:val="0"/>
      <w:marRight w:val="0"/>
      <w:marTop w:val="0"/>
      <w:marBottom w:val="0"/>
      <w:divBdr>
        <w:top w:val="none" w:sz="0" w:space="0" w:color="auto"/>
        <w:left w:val="none" w:sz="0" w:space="0" w:color="auto"/>
        <w:bottom w:val="none" w:sz="0" w:space="0" w:color="auto"/>
        <w:right w:val="none" w:sz="0" w:space="0" w:color="auto"/>
      </w:divBdr>
    </w:div>
    <w:div w:id="1286934999">
      <w:bodyDiv w:val="1"/>
      <w:marLeft w:val="0"/>
      <w:marRight w:val="0"/>
      <w:marTop w:val="0"/>
      <w:marBottom w:val="0"/>
      <w:divBdr>
        <w:top w:val="none" w:sz="0" w:space="0" w:color="auto"/>
        <w:left w:val="none" w:sz="0" w:space="0" w:color="auto"/>
        <w:bottom w:val="none" w:sz="0" w:space="0" w:color="auto"/>
        <w:right w:val="none" w:sz="0" w:space="0" w:color="auto"/>
      </w:divBdr>
    </w:div>
    <w:div w:id="1610359856">
      <w:bodyDiv w:val="1"/>
      <w:marLeft w:val="0"/>
      <w:marRight w:val="0"/>
      <w:marTop w:val="0"/>
      <w:marBottom w:val="0"/>
      <w:divBdr>
        <w:top w:val="none" w:sz="0" w:space="0" w:color="auto"/>
        <w:left w:val="none" w:sz="0" w:space="0" w:color="auto"/>
        <w:bottom w:val="none" w:sz="0" w:space="0" w:color="auto"/>
        <w:right w:val="none" w:sz="0" w:space="0" w:color="auto"/>
      </w:divBdr>
    </w:div>
    <w:div w:id="1720279718">
      <w:bodyDiv w:val="1"/>
      <w:marLeft w:val="0"/>
      <w:marRight w:val="0"/>
      <w:marTop w:val="0"/>
      <w:marBottom w:val="0"/>
      <w:divBdr>
        <w:top w:val="none" w:sz="0" w:space="0" w:color="auto"/>
        <w:left w:val="none" w:sz="0" w:space="0" w:color="auto"/>
        <w:bottom w:val="none" w:sz="0" w:space="0" w:color="auto"/>
        <w:right w:val="none" w:sz="0" w:space="0" w:color="auto"/>
      </w:divBdr>
    </w:div>
    <w:div w:id="1804500924">
      <w:bodyDiv w:val="1"/>
      <w:marLeft w:val="0"/>
      <w:marRight w:val="0"/>
      <w:marTop w:val="0"/>
      <w:marBottom w:val="0"/>
      <w:divBdr>
        <w:top w:val="none" w:sz="0" w:space="0" w:color="auto"/>
        <w:left w:val="none" w:sz="0" w:space="0" w:color="auto"/>
        <w:bottom w:val="none" w:sz="0" w:space="0" w:color="auto"/>
        <w:right w:val="none" w:sz="0" w:space="0" w:color="auto"/>
      </w:divBdr>
    </w:div>
    <w:div w:id="18264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wolverhampton.nhs.uk/patients-and-visitors/patient-experience-te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wh-tr.healthrecordsaccess@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wh-tr.healthrecordsaccess@nhs.net" TargetMode="External"/><Relationship Id="rId4" Type="http://schemas.openxmlformats.org/officeDocument/2006/relationships/webSettings" Target="webSettings.xml"/><Relationship Id="rId9" Type="http://schemas.openxmlformats.org/officeDocument/2006/relationships/hyperlink" Target="mailto:rwh-tr.IG-Enquiries@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Bradley (WALSALL HEALTHCARE NHS TRUST)</dc:creator>
  <cp:keywords/>
  <dc:description/>
  <cp:lastModifiedBy>BROWN, Vaughan (THE ROYAL WOLVERHAMPTON NHS TRUST)</cp:lastModifiedBy>
  <cp:revision>2</cp:revision>
  <dcterms:created xsi:type="dcterms:W3CDTF">2025-09-15T10:35:00Z</dcterms:created>
  <dcterms:modified xsi:type="dcterms:W3CDTF">2025-09-15T10:35:00Z</dcterms:modified>
</cp:coreProperties>
</file>